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00A18C5" w14:textId="471FC187" w:rsidR="00F377EC" w:rsidRPr="007A15EB" w:rsidRDefault="006D4260" w:rsidP="001C1A08">
      <w:pPr>
        <w:jc w:val="center"/>
        <w:rPr>
          <w:rFonts w:ascii="Arial" w:hAnsi="Arial" w:cs="Arial"/>
          <w:b/>
        </w:rPr>
      </w:pPr>
      <w:r w:rsidRPr="007A15EB">
        <w:rPr>
          <w:rFonts w:ascii="Arial" w:hAnsi="Arial" w:cs="Arial"/>
          <w:b/>
        </w:rPr>
        <w:t>INSTITUTO NACIONAL DE SEGUROS</w:t>
      </w:r>
    </w:p>
    <w:p w14:paraId="2ADA5366" w14:textId="38563F12" w:rsidR="000A2D76" w:rsidRPr="007A15EB" w:rsidRDefault="006204D2" w:rsidP="001C1A08">
      <w:pPr>
        <w:ind w:right="-142"/>
        <w:jc w:val="center"/>
        <w:rPr>
          <w:rFonts w:ascii="Arial" w:eastAsia="Calibri" w:hAnsi="Arial" w:cs="Arial"/>
          <w:b/>
          <w:bCs/>
          <w:color w:val="000000"/>
          <w:lang w:val="es-CR" w:eastAsia="en-US"/>
        </w:rPr>
      </w:pPr>
      <w:r w:rsidRPr="007A15EB">
        <w:rPr>
          <w:rFonts w:ascii="Arial" w:eastAsia="Calibri" w:hAnsi="Arial" w:cs="Arial"/>
          <w:b/>
          <w:bCs/>
          <w:color w:val="000000"/>
          <w:lang w:val="es-CR" w:eastAsia="en-US"/>
        </w:rPr>
        <w:t>Departamento de Proveeduría INS</w:t>
      </w:r>
    </w:p>
    <w:p w14:paraId="2E650AE5" w14:textId="7D428B99" w:rsidR="00064EFB" w:rsidRPr="007A15EB" w:rsidRDefault="00064EFB" w:rsidP="001C1A08">
      <w:pPr>
        <w:rPr>
          <w:rFonts w:ascii="Arial" w:hAnsi="Arial" w:cs="Arial"/>
          <w:b/>
          <w:lang w:val="es-CR"/>
        </w:rPr>
      </w:pPr>
    </w:p>
    <w:p w14:paraId="38BD21C3" w14:textId="08FF68AF" w:rsidR="00522D1D" w:rsidRPr="007A15EB" w:rsidRDefault="00522D1D" w:rsidP="001C1A08">
      <w:pPr>
        <w:jc w:val="center"/>
        <w:rPr>
          <w:rFonts w:ascii="Arial" w:hAnsi="Arial" w:cs="Arial"/>
          <w:b/>
          <w:lang w:val="es-CR"/>
        </w:rPr>
      </w:pPr>
      <w:r w:rsidRPr="007A15EB">
        <w:rPr>
          <w:rFonts w:ascii="Arial" w:hAnsi="Arial" w:cs="Arial"/>
          <w:b/>
          <w:lang w:val="es-CR"/>
        </w:rPr>
        <w:t>CONTRA</w:t>
      </w:r>
      <w:r w:rsidR="00D77DC5" w:rsidRPr="007A15EB">
        <w:rPr>
          <w:rFonts w:ascii="Arial" w:hAnsi="Arial" w:cs="Arial"/>
          <w:b/>
          <w:lang w:val="es-CR"/>
        </w:rPr>
        <w:t>T</w:t>
      </w:r>
      <w:r w:rsidRPr="007A15EB">
        <w:rPr>
          <w:rFonts w:ascii="Arial" w:hAnsi="Arial" w:cs="Arial"/>
          <w:b/>
          <w:lang w:val="es-CR"/>
        </w:rPr>
        <w:t>O DIRECTO</w:t>
      </w:r>
    </w:p>
    <w:p w14:paraId="495FC0BD" w14:textId="77777777" w:rsidR="00147B04" w:rsidRPr="007A15EB" w:rsidRDefault="00147B04" w:rsidP="001C1A08">
      <w:pPr>
        <w:jc w:val="center"/>
        <w:rPr>
          <w:rFonts w:ascii="Arial" w:hAnsi="Arial" w:cs="Arial"/>
          <w:b/>
          <w:lang w:val="es-CR"/>
        </w:rPr>
      </w:pPr>
    </w:p>
    <w:p w14:paraId="4AC4FE12" w14:textId="063698D3" w:rsidR="00522D1D" w:rsidRPr="007A15EB" w:rsidRDefault="0039297B" w:rsidP="001C1A08">
      <w:pPr>
        <w:jc w:val="center"/>
        <w:rPr>
          <w:rFonts w:ascii="Arial" w:hAnsi="Arial" w:cs="Arial"/>
          <w:b/>
          <w:bCs/>
          <w:lang w:val="es-CR"/>
        </w:rPr>
      </w:pPr>
      <w:r w:rsidRPr="007A15EB">
        <w:rPr>
          <w:rFonts w:ascii="Arial" w:hAnsi="Arial" w:cs="Arial"/>
          <w:b/>
          <w:bCs/>
          <w:lang w:val="es-CR"/>
        </w:rPr>
        <w:t>“</w:t>
      </w:r>
      <w:r w:rsidR="00C77A4B" w:rsidRPr="00305807">
        <w:rPr>
          <w:rFonts w:ascii="Arial" w:hAnsi="Arial" w:cs="Arial"/>
          <w:b/>
          <w:bCs/>
          <w:color w:val="323130"/>
          <w:bdr w:val="none" w:sz="0" w:space="0" w:color="auto" w:frame="1"/>
          <w:lang w:eastAsia="es-CR"/>
        </w:rPr>
        <w:t>Adquisición de Charla Virtual: Ciencia de datos aplicada a la Industria Aseguradora</w:t>
      </w:r>
      <w:r w:rsidR="00F02016">
        <w:rPr>
          <w:rFonts w:ascii="Arial" w:hAnsi="Arial" w:cs="Arial"/>
          <w:b/>
          <w:bCs/>
          <w:color w:val="323130"/>
          <w:bdr w:val="none" w:sz="0" w:space="0" w:color="auto" w:frame="1"/>
          <w:lang w:eastAsia="es-CR"/>
        </w:rPr>
        <w:t>.</w:t>
      </w:r>
      <w:r w:rsidR="00D5767E" w:rsidRPr="007A15EB">
        <w:rPr>
          <w:rFonts w:ascii="Arial" w:hAnsi="Arial" w:cs="Arial"/>
          <w:b/>
          <w:bCs/>
          <w:lang w:val="es-CR"/>
        </w:rPr>
        <w:t>”</w:t>
      </w:r>
    </w:p>
    <w:p w14:paraId="0392FB3E" w14:textId="77777777" w:rsidR="00522D1D" w:rsidRPr="007A15EB" w:rsidRDefault="00522D1D" w:rsidP="001C1A08">
      <w:pPr>
        <w:tabs>
          <w:tab w:val="left" w:pos="-720"/>
          <w:tab w:val="left" w:pos="0"/>
          <w:tab w:val="num" w:pos="1882"/>
        </w:tabs>
        <w:suppressAutoHyphens/>
        <w:ind w:left="142"/>
        <w:jc w:val="both"/>
        <w:rPr>
          <w:rFonts w:ascii="Arial" w:hAnsi="Arial" w:cs="Arial"/>
          <w:b/>
          <w:lang w:val="es-CR"/>
        </w:rPr>
      </w:pPr>
    </w:p>
    <w:p w14:paraId="57B187B9" w14:textId="77777777" w:rsidR="00434320" w:rsidRPr="007A15EB" w:rsidRDefault="00434320" w:rsidP="00434320">
      <w:pPr>
        <w:tabs>
          <w:tab w:val="left" w:pos="-720"/>
          <w:tab w:val="left" w:pos="0"/>
          <w:tab w:val="num" w:pos="1882"/>
        </w:tabs>
        <w:suppressAutoHyphens/>
        <w:ind w:left="142" w:hanging="142"/>
        <w:jc w:val="center"/>
        <w:rPr>
          <w:rFonts w:ascii="Arial" w:hAnsi="Arial" w:cs="Arial"/>
          <w:b/>
          <w:u w:val="single"/>
        </w:rPr>
      </w:pPr>
      <w:r w:rsidRPr="007A15EB">
        <w:rPr>
          <w:rFonts w:ascii="Arial" w:hAnsi="Arial" w:cs="Arial"/>
          <w:b/>
          <w:u w:val="single"/>
        </w:rPr>
        <w:t>CAPÍTULO I: ASPECTOS TÉCNICOS</w:t>
      </w:r>
    </w:p>
    <w:p w14:paraId="0D40694B" w14:textId="77777777" w:rsidR="007B58A4" w:rsidRPr="007A15EB" w:rsidRDefault="007B58A4" w:rsidP="001C1A08">
      <w:pPr>
        <w:tabs>
          <w:tab w:val="left" w:pos="0"/>
        </w:tabs>
        <w:suppressAutoHyphens/>
        <w:jc w:val="both"/>
        <w:rPr>
          <w:rFonts w:ascii="Arial" w:hAnsi="Arial" w:cs="Arial"/>
          <w:b/>
          <w:u w:val="single"/>
          <w:lang w:val="es-ES_tradnl"/>
        </w:rPr>
      </w:pPr>
    </w:p>
    <w:p w14:paraId="3500949F" w14:textId="09153289" w:rsidR="004359AD" w:rsidRPr="007A15EB" w:rsidRDefault="0092380F" w:rsidP="001C1A08">
      <w:pPr>
        <w:numPr>
          <w:ilvl w:val="0"/>
          <w:numId w:val="2"/>
        </w:numPr>
        <w:tabs>
          <w:tab w:val="clear" w:pos="180"/>
          <w:tab w:val="left" w:pos="0"/>
        </w:tabs>
        <w:suppressAutoHyphens/>
        <w:ind w:left="0" w:hanging="284"/>
        <w:jc w:val="both"/>
        <w:rPr>
          <w:rFonts w:ascii="Arial" w:hAnsi="Arial" w:cs="Arial"/>
          <w:b/>
          <w:u w:val="single"/>
          <w:lang w:val="es-ES_tradnl"/>
        </w:rPr>
      </w:pPr>
      <w:r w:rsidRPr="007A15EB">
        <w:rPr>
          <w:rFonts w:ascii="Arial" w:hAnsi="Arial" w:cs="Arial"/>
          <w:b/>
        </w:rPr>
        <w:t xml:space="preserve"> </w:t>
      </w:r>
      <w:r w:rsidR="00F377EC" w:rsidRPr="007A15EB">
        <w:rPr>
          <w:rFonts w:ascii="Arial" w:hAnsi="Arial" w:cs="Arial"/>
          <w:b/>
        </w:rPr>
        <w:t xml:space="preserve">DESCRIPCIÓN DEL REQUERIMIENTO: </w:t>
      </w:r>
    </w:p>
    <w:p w14:paraId="61BD654A" w14:textId="77777777" w:rsidR="006D3254" w:rsidRPr="007A15EB" w:rsidRDefault="006D3254" w:rsidP="001C1A08">
      <w:pPr>
        <w:tabs>
          <w:tab w:val="left" w:pos="-720"/>
        </w:tabs>
        <w:suppressAutoHyphens/>
        <w:jc w:val="both"/>
        <w:rPr>
          <w:rFonts w:ascii="Arial" w:hAnsi="Arial" w:cs="Arial"/>
          <w:b/>
        </w:rPr>
      </w:pPr>
    </w:p>
    <w:p w14:paraId="36C58F2F" w14:textId="29B78B9D" w:rsidR="00C77A4B" w:rsidRDefault="00C77A4B" w:rsidP="00C77A4B">
      <w:pPr>
        <w:jc w:val="both"/>
        <w:rPr>
          <w:rFonts w:ascii="Arial" w:hAnsi="Arial" w:cs="Arial"/>
          <w:lang w:val="es-MX"/>
        </w:rPr>
      </w:pPr>
      <w:r w:rsidRPr="00305807">
        <w:rPr>
          <w:rFonts w:ascii="Arial" w:hAnsi="Arial" w:cs="Arial"/>
          <w:lang w:val="es-MX"/>
        </w:rPr>
        <w:t>El mundo ha cambiado tras la pandemia del COVID-2019, y la nueva realidad continúa impulsando nuevas formas de negocio basadas principalmente en ambientes virtuales, por lo que la Transformación Digital es el medio actual que están utilizando las empresas para lograr el cambio cultural y de negocios necesarios para afrontar los nuevos desafíos del mercado.</w:t>
      </w:r>
    </w:p>
    <w:p w14:paraId="0173BDC9" w14:textId="77777777" w:rsidR="00C77A4B" w:rsidRPr="00305807" w:rsidRDefault="00C77A4B" w:rsidP="00C77A4B">
      <w:pPr>
        <w:jc w:val="both"/>
        <w:rPr>
          <w:rFonts w:ascii="Arial" w:hAnsi="Arial" w:cs="Arial"/>
          <w:lang w:val="es-MX"/>
        </w:rPr>
      </w:pPr>
    </w:p>
    <w:p w14:paraId="5412DE6E" w14:textId="77777777" w:rsidR="00C77A4B" w:rsidRPr="00305807" w:rsidRDefault="00C77A4B" w:rsidP="00C77A4B">
      <w:pPr>
        <w:jc w:val="both"/>
        <w:rPr>
          <w:rFonts w:ascii="Arial" w:hAnsi="Arial" w:cs="Arial"/>
          <w:lang w:val="es-MX"/>
        </w:rPr>
      </w:pPr>
      <w:r w:rsidRPr="00305807">
        <w:rPr>
          <w:rFonts w:ascii="Arial" w:hAnsi="Arial" w:cs="Arial"/>
          <w:lang w:val="es-MX"/>
        </w:rPr>
        <w:t>Por otra parte, la aldea global mantiene vigente una serie de objetivos y una agenda a cumplir a un plazo de 9 años: los objetivos para el desarrollo sostenible 2030; impulsados por la Organización de Naciones Unidas (ONU por sus siglas). Dicha agenda fue suscrita por múltiples naciones del mundo (Costa Rica incluida) en la Asamblea General del 25 de setiembre de 2015 y conjugan las tres dimensiones del desarrollo sostenible: económica, social y ambiental.</w:t>
      </w:r>
    </w:p>
    <w:p w14:paraId="72EC126D" w14:textId="504480E4" w:rsidR="00C77A4B" w:rsidRDefault="00C77A4B" w:rsidP="00C77A4B">
      <w:pPr>
        <w:jc w:val="both"/>
        <w:rPr>
          <w:rFonts w:ascii="Arial" w:hAnsi="Arial" w:cs="Arial"/>
          <w:lang w:val="es-MX"/>
        </w:rPr>
      </w:pPr>
      <w:r w:rsidRPr="00305807">
        <w:rPr>
          <w:rFonts w:ascii="Arial" w:hAnsi="Arial" w:cs="Arial"/>
          <w:lang w:val="es-MX"/>
        </w:rPr>
        <w:t>Dicha agenda busca involucrar a personas, familias, empresas y la sociedad mundial con el propósito de poner fin a la pobreza y el hambre en todas sus dimensiones, proteger al planeta contra la degradación, generar una vida próspera y plena en armonía de la naturaleza; todo ello mediante alianzas de los diversos sectores de la sociedad humana.</w:t>
      </w:r>
    </w:p>
    <w:p w14:paraId="6F117F7F" w14:textId="77777777" w:rsidR="00C77A4B" w:rsidRPr="00305807" w:rsidRDefault="00C77A4B" w:rsidP="00C77A4B">
      <w:pPr>
        <w:jc w:val="both"/>
        <w:rPr>
          <w:rFonts w:ascii="Arial" w:hAnsi="Arial" w:cs="Arial"/>
          <w:lang w:val="es-MX"/>
        </w:rPr>
      </w:pPr>
    </w:p>
    <w:p w14:paraId="658BD216" w14:textId="0D551A2F" w:rsidR="00C77A4B" w:rsidRDefault="00C77A4B" w:rsidP="00C77A4B">
      <w:pPr>
        <w:jc w:val="both"/>
        <w:rPr>
          <w:rFonts w:ascii="Arial" w:hAnsi="Arial" w:cs="Arial"/>
          <w:lang w:val="es-MX"/>
        </w:rPr>
      </w:pPr>
      <w:r w:rsidRPr="00305807">
        <w:rPr>
          <w:rFonts w:ascii="Arial" w:hAnsi="Arial" w:cs="Arial"/>
          <w:lang w:val="es-MX"/>
        </w:rPr>
        <w:t>La industria aseguradora es un importante actor para el alcance directo de diez de los diecisiete objetivos que comprende la agenda 2030, dado su rol de asegurar la mayoría de las actividades en la vida humana. Entre lo asegurado se consideran las herramientas de distribución, los canales de venta, hasta el propio hecho de consumir; aunque las aseguradoras no pueden conseguir que todo eso se haga en condiciones de sostenibilidad; pueden ayudar de múltiples formas. Porque la insostenibilidad es un riesgo más, y la actividad aseguradora busca ayudar a los clientes a gestionar sus riesgos, a evitarlos, a gestionarlos.</w:t>
      </w:r>
    </w:p>
    <w:p w14:paraId="14DA380C" w14:textId="77777777" w:rsidR="00C77A4B" w:rsidRPr="00305807" w:rsidRDefault="00C77A4B" w:rsidP="00C77A4B">
      <w:pPr>
        <w:jc w:val="both"/>
        <w:rPr>
          <w:rFonts w:ascii="Arial" w:hAnsi="Arial" w:cs="Arial"/>
          <w:lang w:val="es-MX"/>
        </w:rPr>
      </w:pPr>
    </w:p>
    <w:p w14:paraId="400784D0" w14:textId="77777777" w:rsidR="00C77A4B" w:rsidRPr="00305807" w:rsidRDefault="00C77A4B" w:rsidP="00C77A4B">
      <w:pPr>
        <w:jc w:val="both"/>
        <w:rPr>
          <w:rFonts w:ascii="Arial" w:hAnsi="Arial" w:cs="Arial"/>
          <w:lang w:val="es-MX"/>
        </w:rPr>
      </w:pPr>
      <w:r w:rsidRPr="00305807">
        <w:rPr>
          <w:rFonts w:ascii="Arial" w:hAnsi="Arial" w:cs="Arial"/>
          <w:lang w:val="es-MX"/>
        </w:rPr>
        <w:t>El Tercer Congreso Virtual de Seguros Costa Rica 2021, busca crear espacios de discusión para intercambio de ideas, creación de estrategias y generación y aprendizaje de nuevos conceptos para el Grupo INS, empresa líder del mercado asegurador costarricense. Estos espacios abiertos girarán entonces alrededor de dos temas: transformación digital y la agenda ODS 2030 desde la perspectiva del mercado asegurador.</w:t>
      </w:r>
    </w:p>
    <w:p w14:paraId="20596B7D" w14:textId="77777777" w:rsidR="006F2A61" w:rsidRPr="00C77A4B" w:rsidRDefault="006F2A61" w:rsidP="006F2A61">
      <w:pPr>
        <w:ind w:right="-1"/>
        <w:jc w:val="both"/>
        <w:rPr>
          <w:rFonts w:ascii="Arial" w:hAnsi="Arial" w:cs="Arial"/>
          <w:lang w:val="es-MX"/>
        </w:rPr>
      </w:pPr>
    </w:p>
    <w:p w14:paraId="7DE3E681" w14:textId="77777777" w:rsidR="00773E3E" w:rsidRPr="007A15EB" w:rsidRDefault="009B230B" w:rsidP="009B230B">
      <w:pPr>
        <w:pStyle w:val="Prrafodelista"/>
        <w:numPr>
          <w:ilvl w:val="1"/>
          <w:numId w:val="2"/>
        </w:numPr>
        <w:ind w:right="-1"/>
        <w:jc w:val="both"/>
        <w:rPr>
          <w:rFonts w:ascii="Arial" w:hAnsi="Arial" w:cs="Arial"/>
          <w:lang w:val="es-CR"/>
        </w:rPr>
      </w:pPr>
      <w:r w:rsidRPr="007A15EB">
        <w:rPr>
          <w:rFonts w:ascii="Arial" w:hAnsi="Arial" w:cs="Arial"/>
          <w:b/>
          <w:lang w:val="es-CR"/>
        </w:rPr>
        <w:t>Población total estimada a capacitar</w:t>
      </w:r>
      <w:r w:rsidR="00773E3E" w:rsidRPr="007A15EB">
        <w:rPr>
          <w:rFonts w:ascii="Arial" w:hAnsi="Arial" w:cs="Arial"/>
          <w:b/>
          <w:lang w:val="es-CR"/>
        </w:rPr>
        <w:t xml:space="preserve">: </w:t>
      </w:r>
    </w:p>
    <w:p w14:paraId="2F94F20A" w14:textId="77777777" w:rsidR="00773E3E" w:rsidRPr="007A15EB" w:rsidRDefault="00773E3E" w:rsidP="00773E3E">
      <w:pPr>
        <w:ind w:right="-1"/>
        <w:jc w:val="both"/>
        <w:rPr>
          <w:rFonts w:ascii="Arial" w:hAnsi="Arial" w:cs="Arial"/>
          <w:lang w:val="es-CR"/>
        </w:rPr>
      </w:pPr>
    </w:p>
    <w:p w14:paraId="535C923C" w14:textId="56657C46" w:rsidR="00295F1C" w:rsidRDefault="000D1C47" w:rsidP="00773E3E">
      <w:pPr>
        <w:ind w:right="-1"/>
        <w:jc w:val="both"/>
        <w:rPr>
          <w:rFonts w:ascii="Arial" w:hAnsi="Arial" w:cs="Arial"/>
          <w:lang w:val="es-CR"/>
        </w:rPr>
      </w:pPr>
      <w:r>
        <w:rPr>
          <w:rFonts w:ascii="Arial" w:hAnsi="Arial" w:cs="Arial"/>
          <w:lang w:val="es-CR"/>
        </w:rPr>
        <w:t xml:space="preserve">Por demanda: </w:t>
      </w:r>
      <w:r w:rsidR="00773E3E" w:rsidRPr="007A15EB">
        <w:rPr>
          <w:rFonts w:ascii="Arial" w:hAnsi="Arial" w:cs="Arial"/>
          <w:lang w:val="es-CR"/>
        </w:rPr>
        <w:t>Las charlas no cuentan con una capacidad máxima de participantes ya que son abiertas</w:t>
      </w:r>
      <w:r w:rsidR="0009233B">
        <w:rPr>
          <w:rFonts w:ascii="Arial" w:hAnsi="Arial" w:cs="Arial"/>
          <w:lang w:val="es-CR"/>
        </w:rPr>
        <w:t xml:space="preserve"> a la población del instituto e intermediarios</w:t>
      </w:r>
      <w:r>
        <w:rPr>
          <w:rFonts w:ascii="Arial" w:hAnsi="Arial" w:cs="Arial"/>
          <w:lang w:val="es-CR"/>
        </w:rPr>
        <w:t xml:space="preserve">. </w:t>
      </w:r>
    </w:p>
    <w:p w14:paraId="51295523" w14:textId="4DC65B08" w:rsidR="009B230B" w:rsidRPr="007A15EB" w:rsidRDefault="009B230B" w:rsidP="00773E3E">
      <w:pPr>
        <w:ind w:right="-1"/>
        <w:jc w:val="both"/>
        <w:rPr>
          <w:rFonts w:ascii="Arial" w:hAnsi="Arial" w:cs="Arial"/>
          <w:lang w:val="es-CR"/>
        </w:rPr>
      </w:pPr>
    </w:p>
    <w:p w14:paraId="38E36CE8" w14:textId="1DA5253E" w:rsidR="009B230B" w:rsidRPr="007A15EB" w:rsidRDefault="009B230B" w:rsidP="009B230B">
      <w:pPr>
        <w:pStyle w:val="Prrafodelista"/>
        <w:numPr>
          <w:ilvl w:val="1"/>
          <w:numId w:val="2"/>
        </w:numPr>
        <w:spacing w:before="72"/>
        <w:ind w:right="-1"/>
        <w:jc w:val="both"/>
        <w:rPr>
          <w:rFonts w:ascii="Arial" w:hAnsi="Arial" w:cs="Arial"/>
        </w:rPr>
      </w:pPr>
      <w:r w:rsidRPr="007A15EB">
        <w:rPr>
          <w:rFonts w:ascii="Arial" w:hAnsi="Arial" w:cs="Arial"/>
          <w:b/>
        </w:rPr>
        <w:t xml:space="preserve">Modalidad: </w:t>
      </w:r>
      <w:r w:rsidR="00773E3E" w:rsidRPr="007A15EB">
        <w:rPr>
          <w:rFonts w:ascii="Arial" w:hAnsi="Arial" w:cs="Arial"/>
        </w:rPr>
        <w:t>Online</w:t>
      </w:r>
      <w:r w:rsidR="006231D7" w:rsidRPr="007A15EB">
        <w:rPr>
          <w:rFonts w:ascii="Arial" w:hAnsi="Arial" w:cs="Arial"/>
        </w:rPr>
        <w:t xml:space="preserve">, sincrónica. </w:t>
      </w:r>
    </w:p>
    <w:p w14:paraId="07D5DC72" w14:textId="77777777" w:rsidR="009B230B" w:rsidRPr="007A15EB" w:rsidRDefault="009B230B" w:rsidP="009B230B">
      <w:pPr>
        <w:pStyle w:val="Prrafodelista"/>
        <w:spacing w:before="72"/>
        <w:ind w:left="360" w:right="-1"/>
        <w:jc w:val="both"/>
        <w:rPr>
          <w:rFonts w:ascii="Arial" w:hAnsi="Arial" w:cs="Arial"/>
        </w:rPr>
      </w:pPr>
    </w:p>
    <w:p w14:paraId="6B3F585C" w14:textId="43E805F7" w:rsidR="003857F8" w:rsidRPr="003857F8" w:rsidRDefault="009B230B" w:rsidP="003857F8">
      <w:pPr>
        <w:pStyle w:val="Prrafodelista"/>
        <w:numPr>
          <w:ilvl w:val="1"/>
          <w:numId w:val="2"/>
        </w:numPr>
        <w:spacing w:before="72"/>
        <w:ind w:right="-1"/>
        <w:rPr>
          <w:rFonts w:ascii="Arial" w:hAnsi="Arial" w:cs="Arial"/>
          <w:b/>
        </w:rPr>
      </w:pPr>
      <w:r w:rsidRPr="007A15EB">
        <w:rPr>
          <w:rFonts w:ascii="Arial" w:hAnsi="Arial" w:cs="Arial"/>
          <w:b/>
        </w:rPr>
        <w:t>Fechas</w:t>
      </w:r>
      <w:r w:rsidR="00F02016">
        <w:rPr>
          <w:rFonts w:ascii="Arial" w:hAnsi="Arial" w:cs="Arial"/>
          <w:b/>
        </w:rPr>
        <w:t xml:space="preserve">: </w:t>
      </w:r>
      <w:r w:rsidR="00C77A4B" w:rsidRPr="00305807">
        <w:rPr>
          <w:rFonts w:ascii="Arial" w:hAnsi="Arial" w:cs="Arial"/>
          <w:lang w:val="es-MX"/>
        </w:rPr>
        <w:t>miércoles 3 de noviembre de 2021</w:t>
      </w:r>
      <w:r w:rsidR="00F02016">
        <w:rPr>
          <w:rFonts w:ascii="Arial" w:hAnsi="Arial" w:cs="Arial"/>
          <w:b/>
        </w:rPr>
        <w:br/>
        <w:t>H</w:t>
      </w:r>
      <w:r w:rsidRPr="007A15EB">
        <w:rPr>
          <w:rFonts w:ascii="Arial" w:hAnsi="Arial" w:cs="Arial"/>
          <w:b/>
        </w:rPr>
        <w:t>orario</w:t>
      </w:r>
      <w:r w:rsidR="00F02016">
        <w:rPr>
          <w:rFonts w:ascii="Arial" w:hAnsi="Arial" w:cs="Arial"/>
          <w:b/>
        </w:rPr>
        <w:t xml:space="preserve">: </w:t>
      </w:r>
      <w:r w:rsidR="00C77A4B" w:rsidRPr="00C77A4B">
        <w:rPr>
          <w:rFonts w:ascii="Arial" w:hAnsi="Arial" w:cs="Arial"/>
          <w:lang w:val="es-CR"/>
        </w:rPr>
        <w:t xml:space="preserve">10:00 a.m. a 11:15 a.m. </w:t>
      </w:r>
      <w:r w:rsidR="003857F8" w:rsidRPr="00F02016">
        <w:rPr>
          <w:rFonts w:ascii="Arial" w:hAnsi="Arial" w:cs="Arial"/>
        </w:rPr>
        <w:t>horario local en Costa Rica</w:t>
      </w:r>
      <w:r w:rsidR="00F02016">
        <w:rPr>
          <w:rFonts w:ascii="Arial" w:hAnsi="Arial" w:cs="Arial"/>
          <w:b/>
        </w:rPr>
        <w:br/>
        <w:t>D</w:t>
      </w:r>
      <w:r w:rsidR="008C6BDF" w:rsidRPr="00F02016">
        <w:rPr>
          <w:rFonts w:ascii="Arial" w:hAnsi="Arial" w:cs="Arial"/>
          <w:b/>
        </w:rPr>
        <w:t>uración</w:t>
      </w:r>
      <w:r w:rsidRPr="00F02016">
        <w:rPr>
          <w:rFonts w:ascii="Arial" w:hAnsi="Arial" w:cs="Arial"/>
          <w:b/>
        </w:rPr>
        <w:t>:</w:t>
      </w:r>
      <w:r w:rsidR="003857F8">
        <w:rPr>
          <w:rFonts w:ascii="Arial" w:hAnsi="Arial" w:cs="Arial"/>
          <w:b/>
        </w:rPr>
        <w:t xml:space="preserve"> </w:t>
      </w:r>
      <w:r w:rsidR="003857F8" w:rsidRPr="003857F8">
        <w:rPr>
          <w:rFonts w:ascii="Arial" w:hAnsi="Arial" w:cs="Arial"/>
          <w:bCs/>
        </w:rPr>
        <w:t xml:space="preserve"> </w:t>
      </w:r>
      <w:r w:rsidR="00C77A4B">
        <w:rPr>
          <w:rFonts w:ascii="Arial" w:hAnsi="Arial" w:cs="Arial"/>
          <w:bCs/>
        </w:rPr>
        <w:t xml:space="preserve">75 minutos. </w:t>
      </w:r>
      <w:r w:rsidR="003857F8">
        <w:rPr>
          <w:rFonts w:ascii="Arial" w:hAnsi="Arial" w:cs="Arial"/>
          <w:bCs/>
        </w:rPr>
        <w:t xml:space="preserve"> </w:t>
      </w:r>
    </w:p>
    <w:p w14:paraId="7CD5F712" w14:textId="68A8146E" w:rsidR="00582392" w:rsidRPr="006F2A61" w:rsidRDefault="00582392" w:rsidP="00582392">
      <w:pPr>
        <w:pStyle w:val="Prrafodelista"/>
        <w:numPr>
          <w:ilvl w:val="1"/>
          <w:numId w:val="2"/>
        </w:numPr>
        <w:tabs>
          <w:tab w:val="left" w:pos="2760"/>
        </w:tabs>
        <w:spacing w:before="72"/>
        <w:ind w:right="-1"/>
        <w:jc w:val="both"/>
        <w:rPr>
          <w:rFonts w:ascii="Arial" w:hAnsi="Arial" w:cs="Arial"/>
          <w:b/>
        </w:rPr>
      </w:pPr>
      <w:r w:rsidRPr="006F2A61">
        <w:rPr>
          <w:rFonts w:ascii="Arial" w:hAnsi="Arial" w:cs="Arial"/>
          <w:b/>
        </w:rPr>
        <w:t xml:space="preserve">Programas: </w:t>
      </w:r>
    </w:p>
    <w:p w14:paraId="1287A327" w14:textId="77777777" w:rsidR="00582392" w:rsidRPr="006F2A61" w:rsidRDefault="00582392" w:rsidP="00233CFA">
      <w:pPr>
        <w:tabs>
          <w:tab w:val="left" w:pos="2760"/>
        </w:tabs>
        <w:spacing w:before="72"/>
        <w:ind w:right="-1"/>
        <w:jc w:val="both"/>
        <w:rPr>
          <w:rFonts w:ascii="Arial" w:hAnsi="Arial" w:cs="Arial"/>
        </w:rPr>
      </w:pPr>
    </w:p>
    <w:p w14:paraId="33BB0E57" w14:textId="5A3E0761" w:rsidR="003857F8" w:rsidRDefault="00BB01EA" w:rsidP="00C77A4B">
      <w:pPr>
        <w:tabs>
          <w:tab w:val="left" w:pos="2760"/>
        </w:tabs>
        <w:spacing w:before="72"/>
        <w:ind w:right="-1"/>
        <w:jc w:val="both"/>
        <w:rPr>
          <w:rFonts w:ascii="Arial" w:hAnsi="Arial" w:cs="Arial"/>
        </w:rPr>
      </w:pPr>
      <w:r w:rsidRPr="006F2A61">
        <w:rPr>
          <w:rFonts w:ascii="Arial" w:hAnsi="Arial" w:cs="Arial"/>
        </w:rPr>
        <w:t>El servicio debe</w:t>
      </w:r>
      <w:r w:rsidR="002127CD" w:rsidRPr="006F2A61">
        <w:rPr>
          <w:rFonts w:ascii="Arial" w:hAnsi="Arial" w:cs="Arial"/>
        </w:rPr>
        <w:t xml:space="preserve"> abarcar los siguiente</w:t>
      </w:r>
      <w:r w:rsidR="002C3F38" w:rsidRPr="006F2A61">
        <w:rPr>
          <w:rFonts w:ascii="Arial" w:hAnsi="Arial" w:cs="Arial"/>
        </w:rPr>
        <w:t>s</w:t>
      </w:r>
      <w:r w:rsidR="002127CD" w:rsidRPr="006F2A61">
        <w:rPr>
          <w:rFonts w:ascii="Arial" w:hAnsi="Arial" w:cs="Arial"/>
        </w:rPr>
        <w:t xml:space="preserve"> </w:t>
      </w:r>
      <w:r w:rsidR="006F2A61">
        <w:rPr>
          <w:rFonts w:ascii="Arial" w:hAnsi="Arial" w:cs="Arial"/>
        </w:rPr>
        <w:t>contenidos</w:t>
      </w:r>
      <w:r w:rsidRPr="006F2A61">
        <w:rPr>
          <w:rFonts w:ascii="Arial" w:hAnsi="Arial" w:cs="Arial"/>
        </w:rPr>
        <w:t>:</w:t>
      </w:r>
    </w:p>
    <w:p w14:paraId="18ADF426" w14:textId="77777777" w:rsidR="00C77A4B" w:rsidRDefault="00C77A4B" w:rsidP="00C77A4B">
      <w:pPr>
        <w:tabs>
          <w:tab w:val="left" w:pos="2760"/>
        </w:tabs>
        <w:spacing w:before="72"/>
        <w:ind w:right="-1"/>
        <w:jc w:val="both"/>
        <w:rPr>
          <w:rFonts w:ascii="Arial" w:hAnsi="Arial" w:cs="Arial"/>
        </w:rPr>
      </w:pPr>
    </w:p>
    <w:p w14:paraId="7CF39220" w14:textId="77777777" w:rsidR="00C77A4B" w:rsidRPr="00C77A4B" w:rsidRDefault="00C77A4B" w:rsidP="00C77A4B">
      <w:pPr>
        <w:pStyle w:val="Prrafodelista"/>
        <w:jc w:val="both"/>
        <w:rPr>
          <w:rFonts w:ascii="Arial" w:hAnsi="Arial" w:cs="Arial"/>
        </w:rPr>
      </w:pPr>
      <w:r w:rsidRPr="00C77A4B">
        <w:rPr>
          <w:rFonts w:ascii="Arial" w:hAnsi="Arial" w:cs="Arial"/>
        </w:rPr>
        <w:t>- Importancia de la ciencia de datos y sus aportes en las empresas.</w:t>
      </w:r>
    </w:p>
    <w:p w14:paraId="2739BF94" w14:textId="77777777" w:rsidR="00C77A4B" w:rsidRPr="00C77A4B" w:rsidRDefault="00C77A4B" w:rsidP="00C77A4B">
      <w:pPr>
        <w:pStyle w:val="Prrafodelista"/>
        <w:jc w:val="both"/>
        <w:rPr>
          <w:rFonts w:ascii="Arial" w:hAnsi="Arial" w:cs="Arial"/>
        </w:rPr>
      </w:pPr>
      <w:r w:rsidRPr="00C77A4B">
        <w:rPr>
          <w:rFonts w:ascii="Arial" w:hAnsi="Arial" w:cs="Arial"/>
        </w:rPr>
        <w:t>- Casos de éxito de modelos de negocio basados en datos.</w:t>
      </w:r>
    </w:p>
    <w:p w14:paraId="6D77552C" w14:textId="77777777" w:rsidR="00C77A4B" w:rsidRPr="00C77A4B" w:rsidRDefault="00C77A4B" w:rsidP="00C77A4B">
      <w:pPr>
        <w:pStyle w:val="Prrafodelista"/>
        <w:jc w:val="both"/>
        <w:rPr>
          <w:rFonts w:ascii="Arial" w:hAnsi="Arial" w:cs="Arial"/>
        </w:rPr>
      </w:pPr>
      <w:r w:rsidRPr="00C77A4B">
        <w:rPr>
          <w:rFonts w:ascii="Arial" w:hAnsi="Arial" w:cs="Arial"/>
        </w:rPr>
        <w:t>- Casos de éxito de ciencia de datos aplicados a la industria asegurada.</w:t>
      </w:r>
    </w:p>
    <w:p w14:paraId="160B72F8" w14:textId="77777777" w:rsidR="00C77A4B" w:rsidRPr="00C77A4B" w:rsidRDefault="00C77A4B" w:rsidP="00C77A4B">
      <w:pPr>
        <w:pStyle w:val="Prrafodelista"/>
        <w:jc w:val="both"/>
        <w:rPr>
          <w:rFonts w:ascii="Arial" w:hAnsi="Arial" w:cs="Arial"/>
        </w:rPr>
      </w:pPr>
      <w:r w:rsidRPr="00C77A4B">
        <w:rPr>
          <w:rFonts w:ascii="Arial" w:hAnsi="Arial" w:cs="Arial"/>
        </w:rPr>
        <w:t>- Explicación de un proyecto desarrollado por LoJack en ciencia de datos, vinculado a los seguros.</w:t>
      </w:r>
    </w:p>
    <w:p w14:paraId="7BB8FF33" w14:textId="77777777" w:rsidR="00C77A4B" w:rsidRPr="00C77A4B" w:rsidRDefault="00C77A4B" w:rsidP="00C77A4B">
      <w:pPr>
        <w:tabs>
          <w:tab w:val="left" w:pos="2760"/>
        </w:tabs>
        <w:spacing w:before="72"/>
        <w:ind w:right="-1"/>
        <w:jc w:val="both"/>
        <w:rPr>
          <w:rFonts w:ascii="Arial" w:hAnsi="Arial" w:cs="Arial"/>
          <w:lang w:val="es-MX"/>
        </w:rPr>
      </w:pPr>
    </w:p>
    <w:p w14:paraId="0767AA40" w14:textId="3548A83A" w:rsidR="009B230B" w:rsidRDefault="009B230B" w:rsidP="00F24B9A">
      <w:pPr>
        <w:numPr>
          <w:ilvl w:val="0"/>
          <w:numId w:val="2"/>
        </w:numPr>
        <w:tabs>
          <w:tab w:val="clear" w:pos="180"/>
          <w:tab w:val="left" w:pos="-142"/>
        </w:tabs>
        <w:suppressAutoHyphens/>
        <w:ind w:left="0" w:hanging="284"/>
        <w:jc w:val="both"/>
        <w:rPr>
          <w:rFonts w:ascii="Arial" w:hAnsi="Arial" w:cs="Arial"/>
          <w:b/>
          <w:spacing w:val="-3"/>
        </w:rPr>
      </w:pPr>
      <w:r w:rsidRPr="007A15EB">
        <w:rPr>
          <w:rFonts w:ascii="Arial" w:hAnsi="Arial" w:cs="Arial"/>
          <w:b/>
          <w:spacing w:val="-3"/>
        </w:rPr>
        <w:t>CONDICIONES TÉCNICAS PARA EL OFERENTE:</w:t>
      </w:r>
    </w:p>
    <w:p w14:paraId="3F6A9156" w14:textId="77777777" w:rsidR="008C6BDF" w:rsidRPr="007A15EB" w:rsidRDefault="008C6BDF" w:rsidP="008C6BDF">
      <w:pPr>
        <w:tabs>
          <w:tab w:val="left" w:pos="-142"/>
        </w:tabs>
        <w:suppressAutoHyphens/>
        <w:jc w:val="both"/>
        <w:rPr>
          <w:rFonts w:ascii="Arial" w:hAnsi="Arial" w:cs="Arial"/>
          <w:b/>
          <w:spacing w:val="-3"/>
        </w:rPr>
      </w:pPr>
    </w:p>
    <w:p w14:paraId="0BEB6320" w14:textId="3BBAE4CD" w:rsidR="009B230B" w:rsidRPr="007A15EB" w:rsidRDefault="009B230B" w:rsidP="009B230B">
      <w:pPr>
        <w:pStyle w:val="Default"/>
        <w:numPr>
          <w:ilvl w:val="1"/>
          <w:numId w:val="2"/>
        </w:numPr>
        <w:spacing w:after="70"/>
        <w:ind w:right="-1"/>
        <w:jc w:val="both"/>
        <w:rPr>
          <w:b/>
          <w:color w:val="auto"/>
          <w:lang w:eastAsia="es-ES"/>
        </w:rPr>
      </w:pPr>
      <w:r w:rsidRPr="007A15EB">
        <w:rPr>
          <w:b/>
          <w:color w:val="auto"/>
          <w:lang w:eastAsia="es-ES"/>
        </w:rPr>
        <w:t xml:space="preserve">De la oferta económica: </w:t>
      </w:r>
      <w:r w:rsidR="00F24B9A" w:rsidRPr="007A15EB">
        <w:rPr>
          <w:color w:val="auto"/>
          <w:lang w:eastAsia="es-ES"/>
        </w:rPr>
        <w:t xml:space="preserve">El precio debe contemplar </w:t>
      </w:r>
      <w:r w:rsidRPr="007A15EB">
        <w:rPr>
          <w:color w:val="auto"/>
          <w:lang w:eastAsia="es-ES"/>
        </w:rPr>
        <w:t xml:space="preserve">como mínimo lo siguiente:  </w:t>
      </w:r>
    </w:p>
    <w:p w14:paraId="52F192A3" w14:textId="77777777" w:rsidR="00424777" w:rsidRPr="00424777" w:rsidRDefault="009B230B" w:rsidP="00424777">
      <w:pPr>
        <w:pStyle w:val="Default"/>
        <w:numPr>
          <w:ilvl w:val="0"/>
          <w:numId w:val="15"/>
        </w:numPr>
        <w:spacing w:after="70"/>
        <w:ind w:right="-1"/>
        <w:jc w:val="both"/>
        <w:rPr>
          <w:rStyle w:val="eop"/>
          <w:color w:val="auto"/>
          <w:lang w:eastAsia="es-ES"/>
        </w:rPr>
      </w:pPr>
      <w:r w:rsidRPr="007A15EB">
        <w:rPr>
          <w:color w:val="auto"/>
          <w:lang w:eastAsia="es-ES"/>
        </w:rPr>
        <w:t xml:space="preserve">Costo </w:t>
      </w:r>
      <w:r w:rsidR="00424777">
        <w:rPr>
          <w:color w:val="auto"/>
          <w:lang w:eastAsia="es-ES"/>
        </w:rPr>
        <w:t xml:space="preserve">de la charla. </w:t>
      </w:r>
      <w:r w:rsidR="006B3152" w:rsidRPr="00582392">
        <w:rPr>
          <w:rStyle w:val="eop"/>
        </w:rPr>
        <w:t> </w:t>
      </w:r>
    </w:p>
    <w:p w14:paraId="27654BEA" w14:textId="77777777" w:rsidR="00424777" w:rsidRPr="00424777" w:rsidRDefault="006B3152" w:rsidP="00424777">
      <w:pPr>
        <w:pStyle w:val="Default"/>
        <w:numPr>
          <w:ilvl w:val="0"/>
          <w:numId w:val="15"/>
        </w:numPr>
        <w:spacing w:after="70"/>
        <w:ind w:right="-1"/>
        <w:jc w:val="both"/>
        <w:rPr>
          <w:rStyle w:val="eop"/>
          <w:color w:val="auto"/>
          <w:lang w:eastAsia="es-ES"/>
        </w:rPr>
      </w:pPr>
      <w:r w:rsidRPr="00424777">
        <w:rPr>
          <w:rStyle w:val="normaltextrun"/>
          <w:lang w:val="es-ES"/>
        </w:rPr>
        <w:t>Puntualidad.</w:t>
      </w:r>
      <w:r w:rsidRPr="00424777">
        <w:rPr>
          <w:rStyle w:val="eop"/>
        </w:rPr>
        <w:t> </w:t>
      </w:r>
    </w:p>
    <w:p w14:paraId="5D4E75CC" w14:textId="3CF8947D" w:rsidR="006B3152" w:rsidRPr="00424777" w:rsidRDefault="006B3152" w:rsidP="00424777">
      <w:pPr>
        <w:pStyle w:val="Default"/>
        <w:numPr>
          <w:ilvl w:val="0"/>
          <w:numId w:val="15"/>
        </w:numPr>
        <w:spacing w:after="70"/>
        <w:ind w:right="-1"/>
        <w:jc w:val="both"/>
        <w:rPr>
          <w:color w:val="auto"/>
          <w:lang w:eastAsia="es-ES"/>
        </w:rPr>
      </w:pPr>
      <w:r w:rsidRPr="00424777">
        <w:rPr>
          <w:rStyle w:val="normaltextrun"/>
          <w:lang w:val="es-ES"/>
        </w:rPr>
        <w:t>Disponibilidad del instructor para la atención de consultas.</w:t>
      </w:r>
      <w:r w:rsidRPr="00424777">
        <w:rPr>
          <w:rStyle w:val="eop"/>
        </w:rPr>
        <w:t> </w:t>
      </w:r>
    </w:p>
    <w:p w14:paraId="260A053A" w14:textId="77777777" w:rsidR="006B3152" w:rsidRPr="00582392" w:rsidRDefault="006B3152" w:rsidP="006B3152">
      <w:pPr>
        <w:pStyle w:val="paragraph"/>
        <w:spacing w:before="0" w:beforeAutospacing="0" w:after="0" w:afterAutospacing="0"/>
        <w:ind w:right="-15"/>
        <w:jc w:val="both"/>
        <w:textAlignment w:val="baseline"/>
        <w:rPr>
          <w:rFonts w:ascii="Arial" w:hAnsi="Arial" w:cs="Arial"/>
        </w:rPr>
      </w:pPr>
      <w:r w:rsidRPr="00582392">
        <w:rPr>
          <w:rStyle w:val="eop"/>
          <w:rFonts w:ascii="Arial" w:hAnsi="Arial" w:cs="Arial"/>
        </w:rPr>
        <w:t> </w:t>
      </w:r>
    </w:p>
    <w:p w14:paraId="20FA033E" w14:textId="7299B109" w:rsidR="006B3152" w:rsidRPr="007A15EB" w:rsidRDefault="006B3152" w:rsidP="003857F8">
      <w:pPr>
        <w:pStyle w:val="paragraph"/>
        <w:spacing w:before="0" w:beforeAutospacing="0" w:after="0" w:afterAutospacing="0"/>
        <w:jc w:val="both"/>
        <w:textAlignment w:val="baseline"/>
        <w:rPr>
          <w:rFonts w:ascii="Arial" w:hAnsi="Arial" w:cs="Arial"/>
        </w:rPr>
      </w:pPr>
      <w:r w:rsidRPr="007A15EB">
        <w:rPr>
          <w:rStyle w:val="normaltextrun"/>
          <w:rFonts w:ascii="Arial" w:hAnsi="Arial" w:cs="Arial"/>
          <w:lang w:val="es-ES"/>
        </w:rPr>
        <w:t>El servicio deberá ser brindado con los más altos estándares de calidad, ética y profesionalismo, indicadas y aprobadas en este pliego cartelario.</w:t>
      </w:r>
      <w:r w:rsidRPr="007A15EB">
        <w:rPr>
          <w:rStyle w:val="eop"/>
          <w:rFonts w:ascii="Arial" w:hAnsi="Arial" w:cs="Arial"/>
        </w:rPr>
        <w:t> </w:t>
      </w:r>
    </w:p>
    <w:p w14:paraId="57E66407" w14:textId="77777777" w:rsidR="00A4550E" w:rsidRPr="007A15EB" w:rsidRDefault="006B3152" w:rsidP="00A4550E">
      <w:pPr>
        <w:pStyle w:val="paragraph"/>
        <w:spacing w:before="0" w:beforeAutospacing="0" w:after="0" w:afterAutospacing="0"/>
        <w:ind w:left="360" w:right="-15"/>
        <w:jc w:val="both"/>
        <w:textAlignment w:val="baseline"/>
        <w:rPr>
          <w:rFonts w:ascii="Arial" w:hAnsi="Arial" w:cs="Arial"/>
        </w:rPr>
      </w:pPr>
      <w:r w:rsidRPr="007A15EB">
        <w:rPr>
          <w:rStyle w:val="eop"/>
          <w:rFonts w:ascii="Arial" w:hAnsi="Arial" w:cs="Arial"/>
        </w:rPr>
        <w:t> </w:t>
      </w:r>
    </w:p>
    <w:p w14:paraId="01DF3C70" w14:textId="6C1E5712" w:rsidR="00A4550E" w:rsidRPr="007A15EB" w:rsidRDefault="00A4550E" w:rsidP="00A4550E">
      <w:pPr>
        <w:pStyle w:val="paragraph"/>
        <w:spacing w:before="0" w:beforeAutospacing="0" w:after="0" w:afterAutospacing="0"/>
        <w:jc w:val="both"/>
        <w:textAlignment w:val="baseline"/>
        <w:rPr>
          <w:rFonts w:ascii="Arial" w:hAnsi="Arial" w:cs="Arial"/>
        </w:rPr>
      </w:pPr>
    </w:p>
    <w:p w14:paraId="39D07BAD" w14:textId="48847A7D" w:rsidR="006B3152" w:rsidRPr="007A15EB" w:rsidRDefault="006B3152" w:rsidP="00582392">
      <w:pPr>
        <w:pStyle w:val="paragraph"/>
        <w:numPr>
          <w:ilvl w:val="1"/>
          <w:numId w:val="2"/>
        </w:numPr>
        <w:spacing w:before="0" w:beforeAutospacing="0" w:after="0" w:afterAutospacing="0"/>
        <w:jc w:val="both"/>
        <w:textAlignment w:val="baseline"/>
        <w:rPr>
          <w:rFonts w:ascii="Arial" w:hAnsi="Arial" w:cs="Arial"/>
        </w:rPr>
      </w:pPr>
      <w:r w:rsidRPr="00582392">
        <w:rPr>
          <w:rStyle w:val="normaltextrun"/>
          <w:rFonts w:ascii="Arial" w:eastAsia="Calibri" w:hAnsi="Arial" w:cs="Arial"/>
          <w:b/>
          <w:bCs/>
          <w:color w:val="000000"/>
          <w:lang w:val="es-ES"/>
        </w:rPr>
        <w:t>Estándar de calidad:</w:t>
      </w:r>
      <w:r w:rsidRPr="007A15EB">
        <w:rPr>
          <w:rStyle w:val="normaltextrun"/>
          <w:rFonts w:ascii="Arial" w:hAnsi="Arial" w:cs="Arial"/>
          <w:lang w:val="es-ES"/>
        </w:rPr>
        <w:t> Para la ejecución del servicio se establecen los siguientes estándares de calidad:</w:t>
      </w:r>
      <w:r w:rsidRPr="007A15EB">
        <w:rPr>
          <w:rStyle w:val="eop"/>
          <w:rFonts w:ascii="Arial" w:hAnsi="Arial" w:cs="Arial"/>
        </w:rPr>
        <w:t> </w:t>
      </w:r>
    </w:p>
    <w:p w14:paraId="0E257996" w14:textId="77777777" w:rsidR="006B3152" w:rsidRPr="007A15EB" w:rsidRDefault="006B3152" w:rsidP="006B3152">
      <w:pPr>
        <w:pStyle w:val="paragraph"/>
        <w:spacing w:before="0" w:beforeAutospacing="0" w:after="0" w:afterAutospacing="0"/>
        <w:ind w:left="705"/>
        <w:jc w:val="both"/>
        <w:textAlignment w:val="baseline"/>
        <w:rPr>
          <w:rFonts w:ascii="Arial" w:hAnsi="Arial" w:cs="Arial"/>
        </w:rPr>
      </w:pPr>
      <w:r w:rsidRPr="007A15EB">
        <w:rPr>
          <w:rStyle w:val="eop"/>
          <w:rFonts w:ascii="Arial" w:hAnsi="Arial" w:cs="Arial"/>
        </w:rPr>
        <w:t> </w:t>
      </w:r>
    </w:p>
    <w:p w14:paraId="4EB62BE2" w14:textId="77777777" w:rsidR="006B3152" w:rsidRPr="007A15EB" w:rsidRDefault="006B3152" w:rsidP="00C47848">
      <w:pPr>
        <w:pStyle w:val="paragraph"/>
        <w:numPr>
          <w:ilvl w:val="0"/>
          <w:numId w:val="12"/>
        </w:numPr>
        <w:spacing w:before="0" w:beforeAutospacing="0" w:after="0" w:afterAutospacing="0"/>
        <w:ind w:left="705" w:firstLine="0"/>
        <w:jc w:val="both"/>
        <w:textAlignment w:val="baseline"/>
        <w:rPr>
          <w:rFonts w:ascii="Arial" w:hAnsi="Arial" w:cs="Arial"/>
        </w:rPr>
      </w:pPr>
      <w:r w:rsidRPr="007A15EB">
        <w:rPr>
          <w:rStyle w:val="normaltextrun"/>
          <w:rFonts w:ascii="Arial" w:hAnsi="Arial" w:cs="Arial"/>
          <w:lang w:val="es-ES"/>
        </w:rPr>
        <w:t>Cumplir con el tiempo establecido en este cartel, por lo que se solicita no disminuir las horas.</w:t>
      </w:r>
      <w:r w:rsidRPr="007A15EB">
        <w:rPr>
          <w:rStyle w:val="eop"/>
          <w:rFonts w:ascii="Arial" w:hAnsi="Arial" w:cs="Arial"/>
        </w:rPr>
        <w:t> </w:t>
      </w:r>
    </w:p>
    <w:p w14:paraId="3DBE6660" w14:textId="1DEC503C" w:rsidR="006B3152" w:rsidRDefault="006B3152" w:rsidP="00C47848">
      <w:pPr>
        <w:pStyle w:val="paragraph"/>
        <w:numPr>
          <w:ilvl w:val="0"/>
          <w:numId w:val="13"/>
        </w:numPr>
        <w:spacing w:before="0" w:beforeAutospacing="0" w:after="0" w:afterAutospacing="0"/>
        <w:ind w:left="705" w:firstLine="0"/>
        <w:jc w:val="both"/>
        <w:textAlignment w:val="baseline"/>
        <w:rPr>
          <w:rStyle w:val="eop"/>
          <w:rFonts w:ascii="Arial" w:hAnsi="Arial" w:cs="Arial"/>
        </w:rPr>
      </w:pPr>
      <w:r w:rsidRPr="007A15EB">
        <w:rPr>
          <w:rStyle w:val="normaltextrun"/>
          <w:rFonts w:ascii="Arial" w:hAnsi="Arial" w:cs="Arial"/>
          <w:lang w:val="es-ES"/>
        </w:rPr>
        <w:t>Abarcar cada uno de los temas antes descritos en este cartel.</w:t>
      </w:r>
      <w:r w:rsidRPr="007A15EB">
        <w:rPr>
          <w:rStyle w:val="eop"/>
          <w:rFonts w:ascii="Arial" w:hAnsi="Arial" w:cs="Arial"/>
        </w:rPr>
        <w:t> </w:t>
      </w:r>
    </w:p>
    <w:p w14:paraId="0DCEC09A" w14:textId="4FBF8D44" w:rsidR="00321A19" w:rsidRDefault="00321A19" w:rsidP="00321A19">
      <w:pPr>
        <w:pStyle w:val="paragraph"/>
        <w:spacing w:before="0" w:beforeAutospacing="0" w:after="0" w:afterAutospacing="0"/>
        <w:ind w:left="705"/>
        <w:jc w:val="both"/>
        <w:textAlignment w:val="baseline"/>
        <w:rPr>
          <w:rStyle w:val="eop"/>
          <w:rFonts w:ascii="Arial" w:hAnsi="Arial" w:cs="Arial"/>
        </w:rPr>
      </w:pPr>
    </w:p>
    <w:p w14:paraId="029B41D3" w14:textId="02F0EE72" w:rsidR="00321A19" w:rsidRPr="00582392" w:rsidRDefault="00321A19" w:rsidP="00582392">
      <w:pPr>
        <w:pStyle w:val="paragraph"/>
        <w:spacing w:before="0" w:beforeAutospacing="0" w:after="0" w:afterAutospacing="0"/>
        <w:jc w:val="both"/>
        <w:textAlignment w:val="baseline"/>
        <w:rPr>
          <w:rStyle w:val="normaltextrun"/>
          <w:rFonts w:ascii="Arial" w:hAnsi="Arial" w:cs="Arial"/>
          <w:color w:val="000000"/>
        </w:rPr>
      </w:pPr>
      <w:r w:rsidRPr="00582392">
        <w:rPr>
          <w:rStyle w:val="normaltextrun"/>
          <w:rFonts w:ascii="Arial" w:hAnsi="Arial" w:cs="Arial"/>
          <w:color w:val="000000"/>
        </w:rPr>
        <w:t>La Subdirección de Cultura y Talento, durante la ejecución del servicio, velará por el cumplimiento de estos estándares.</w:t>
      </w:r>
    </w:p>
    <w:p w14:paraId="4C6A5295" w14:textId="77777777" w:rsidR="006B3152" w:rsidRPr="007A15EB" w:rsidRDefault="006B3152" w:rsidP="006B3152">
      <w:pPr>
        <w:pStyle w:val="paragraph"/>
        <w:spacing w:before="0" w:beforeAutospacing="0" w:after="0" w:afterAutospacing="0"/>
        <w:ind w:left="720" w:right="-15"/>
        <w:jc w:val="both"/>
        <w:textAlignment w:val="baseline"/>
        <w:rPr>
          <w:rFonts w:ascii="Arial" w:hAnsi="Arial" w:cs="Arial"/>
        </w:rPr>
      </w:pPr>
      <w:r w:rsidRPr="007A15EB">
        <w:rPr>
          <w:rStyle w:val="eop"/>
          <w:rFonts w:ascii="Arial" w:hAnsi="Arial" w:cs="Arial"/>
        </w:rPr>
        <w:t> </w:t>
      </w:r>
    </w:p>
    <w:p w14:paraId="25EEF293" w14:textId="4BA982C5" w:rsidR="006B3152" w:rsidRPr="007A15EB" w:rsidRDefault="006B3152" w:rsidP="00582392">
      <w:pPr>
        <w:pStyle w:val="paragraph"/>
        <w:spacing w:before="0" w:beforeAutospacing="0" w:after="0" w:afterAutospacing="0"/>
        <w:jc w:val="both"/>
        <w:textAlignment w:val="baseline"/>
        <w:rPr>
          <w:rStyle w:val="eop"/>
          <w:rFonts w:ascii="Arial" w:hAnsi="Arial" w:cs="Arial"/>
          <w:color w:val="000000"/>
        </w:rPr>
      </w:pPr>
      <w:r w:rsidRPr="007A15EB">
        <w:rPr>
          <w:rStyle w:val="normaltextrun"/>
          <w:rFonts w:ascii="Arial" w:hAnsi="Arial" w:cs="Arial"/>
          <w:color w:val="000000"/>
        </w:rPr>
        <w:t>Ante el incumplimiento del contratista con los estándares de calidad dicho para el</w:t>
      </w:r>
      <w:r w:rsidR="0009233B">
        <w:rPr>
          <w:rStyle w:val="normaltextrun"/>
          <w:rFonts w:ascii="Arial" w:hAnsi="Arial" w:cs="Arial"/>
          <w:color w:val="000000"/>
        </w:rPr>
        <w:t xml:space="preserve"> </w:t>
      </w:r>
      <w:r w:rsidRPr="007A15EB">
        <w:rPr>
          <w:rStyle w:val="normaltextrun"/>
          <w:rFonts w:ascii="Arial" w:hAnsi="Arial" w:cs="Arial"/>
          <w:color w:val="000000"/>
        </w:rPr>
        <w:t>servicio, el Instituto procederá según corresponda, con la aplicación de las multas o cláusulas penales definidas, la ejecución de garantía de cumplimiento,  la resolución contractual; así como la aplicación de las sanciones que establece la Ley de Contratación Administrativa en su artículo 100 inciso d), sin perjuicio del reclamo en la vía correspondiente de los saldos al descubierto por los daños y perjuicios ocasionados</w:t>
      </w:r>
      <w:r w:rsidR="00A4550E" w:rsidRPr="007A15EB">
        <w:rPr>
          <w:rStyle w:val="normaltextrun"/>
          <w:rFonts w:ascii="Arial" w:hAnsi="Arial" w:cs="Arial"/>
          <w:color w:val="000000"/>
        </w:rPr>
        <w:t>.</w:t>
      </w:r>
      <w:r w:rsidRPr="007A15EB">
        <w:rPr>
          <w:rStyle w:val="eop"/>
          <w:rFonts w:ascii="Arial" w:hAnsi="Arial" w:cs="Arial"/>
          <w:color w:val="000000"/>
        </w:rPr>
        <w:t> </w:t>
      </w:r>
    </w:p>
    <w:p w14:paraId="5BE2AE0E" w14:textId="77777777" w:rsidR="00A4550E" w:rsidRPr="007A15EB" w:rsidRDefault="00A4550E" w:rsidP="00A4550E">
      <w:pPr>
        <w:pStyle w:val="paragraph"/>
        <w:spacing w:before="0" w:beforeAutospacing="0" w:after="0" w:afterAutospacing="0"/>
        <w:jc w:val="both"/>
        <w:textAlignment w:val="baseline"/>
        <w:rPr>
          <w:rFonts w:ascii="Arial" w:hAnsi="Arial" w:cs="Arial"/>
        </w:rPr>
      </w:pPr>
    </w:p>
    <w:p w14:paraId="16FD2CFF" w14:textId="77777777" w:rsidR="00724DA4" w:rsidRPr="007A15EB" w:rsidRDefault="00724DA4" w:rsidP="00724DA4">
      <w:pPr>
        <w:pStyle w:val="paragraph"/>
        <w:spacing w:before="0" w:beforeAutospacing="0" w:after="0" w:afterAutospacing="0"/>
        <w:jc w:val="both"/>
        <w:textAlignment w:val="baseline"/>
        <w:rPr>
          <w:rFonts w:ascii="Arial" w:hAnsi="Arial" w:cs="Arial"/>
        </w:rPr>
      </w:pPr>
    </w:p>
    <w:p w14:paraId="5ADF268A" w14:textId="027EB15E" w:rsidR="006B3152" w:rsidRPr="00582392" w:rsidRDefault="006B3152" w:rsidP="00EE7F98">
      <w:pPr>
        <w:pStyle w:val="paragraph"/>
        <w:numPr>
          <w:ilvl w:val="1"/>
          <w:numId w:val="2"/>
        </w:numPr>
        <w:spacing w:before="0" w:beforeAutospacing="0" w:after="0" w:afterAutospacing="0"/>
        <w:jc w:val="both"/>
        <w:textAlignment w:val="baseline"/>
        <w:rPr>
          <w:rFonts w:ascii="Arial" w:hAnsi="Arial" w:cs="Arial"/>
        </w:rPr>
      </w:pPr>
      <w:r w:rsidRPr="00582392">
        <w:rPr>
          <w:rStyle w:val="normaltextrun"/>
          <w:rFonts w:ascii="Arial" w:hAnsi="Arial" w:cs="Arial"/>
          <w:b/>
          <w:bCs/>
        </w:rPr>
        <w:lastRenderedPageBreak/>
        <w:t>Grabación</w:t>
      </w:r>
      <w:r w:rsidR="00424777">
        <w:rPr>
          <w:rStyle w:val="normaltextrun"/>
          <w:rFonts w:ascii="Arial" w:hAnsi="Arial" w:cs="Arial"/>
          <w:b/>
          <w:bCs/>
        </w:rPr>
        <w:t xml:space="preserve">: </w:t>
      </w:r>
      <w:r w:rsidR="00CC242C" w:rsidRPr="00582392">
        <w:rPr>
          <w:rStyle w:val="normaltextrun"/>
          <w:rFonts w:ascii="Arial" w:hAnsi="Arial" w:cs="Arial"/>
        </w:rPr>
        <w:t xml:space="preserve">El oferente, en caso de resultar </w:t>
      </w:r>
      <w:r w:rsidRPr="00582392">
        <w:rPr>
          <w:rStyle w:val="normaltextrun"/>
          <w:rFonts w:ascii="Arial" w:hAnsi="Arial" w:cs="Arial"/>
        </w:rPr>
        <w:t>adjudicatario</w:t>
      </w:r>
      <w:r w:rsidR="00724DA4" w:rsidRPr="00582392">
        <w:rPr>
          <w:rStyle w:val="normaltextrun"/>
          <w:rFonts w:ascii="Arial" w:hAnsi="Arial" w:cs="Arial"/>
        </w:rPr>
        <w:t xml:space="preserve"> </w:t>
      </w:r>
      <w:r w:rsidR="00CC242C" w:rsidRPr="00582392">
        <w:rPr>
          <w:rStyle w:val="normaltextrun"/>
          <w:rFonts w:ascii="Arial" w:hAnsi="Arial" w:cs="Arial"/>
        </w:rPr>
        <w:t>deberá aportar una nota en donde brinde expresamente su consentimiento para que</w:t>
      </w:r>
      <w:r w:rsidR="003857F8">
        <w:rPr>
          <w:rStyle w:val="normaltextrun"/>
          <w:rFonts w:ascii="Arial" w:hAnsi="Arial" w:cs="Arial"/>
        </w:rPr>
        <w:t xml:space="preserve"> la charla sea </w:t>
      </w:r>
      <w:r w:rsidR="00CC242C" w:rsidRPr="00582392">
        <w:rPr>
          <w:rStyle w:val="normaltextrun"/>
          <w:rFonts w:ascii="Arial" w:hAnsi="Arial" w:cs="Arial"/>
        </w:rPr>
        <w:t>grabad</w:t>
      </w:r>
      <w:r w:rsidR="003857F8">
        <w:rPr>
          <w:rStyle w:val="normaltextrun"/>
          <w:rFonts w:ascii="Arial" w:hAnsi="Arial" w:cs="Arial"/>
        </w:rPr>
        <w:t>a</w:t>
      </w:r>
      <w:r w:rsidR="00CC242C" w:rsidRPr="00582392">
        <w:rPr>
          <w:rStyle w:val="normaltextrun"/>
          <w:rFonts w:ascii="Arial" w:hAnsi="Arial" w:cs="Arial"/>
        </w:rPr>
        <w:t xml:space="preserve"> por el INS, para que estos </w:t>
      </w:r>
      <w:r w:rsidRPr="00582392">
        <w:rPr>
          <w:rStyle w:val="normaltextrun"/>
          <w:rFonts w:ascii="Arial" w:hAnsi="Arial" w:cs="Arial"/>
        </w:rPr>
        <w:t xml:space="preserve">puedan </w:t>
      </w:r>
      <w:r w:rsidR="00CC242C" w:rsidRPr="00582392">
        <w:rPr>
          <w:rStyle w:val="normaltextrun"/>
          <w:rFonts w:ascii="Arial" w:hAnsi="Arial" w:cs="Arial"/>
        </w:rPr>
        <w:t>servir de consulta a los participantes</w:t>
      </w:r>
      <w:r w:rsidR="00582392" w:rsidRPr="00582392">
        <w:rPr>
          <w:rStyle w:val="normaltextrun"/>
          <w:rFonts w:ascii="Arial" w:hAnsi="Arial" w:cs="Arial"/>
        </w:rPr>
        <w:t xml:space="preserve">. </w:t>
      </w:r>
      <w:r w:rsidRPr="00582392">
        <w:rPr>
          <w:rStyle w:val="eop"/>
          <w:rFonts w:ascii="Arial" w:hAnsi="Arial" w:cs="Arial"/>
        </w:rPr>
        <w:t> </w:t>
      </w:r>
    </w:p>
    <w:p w14:paraId="77995592" w14:textId="77777777" w:rsidR="00F24B9A" w:rsidRPr="007A15EB" w:rsidRDefault="00F24B9A" w:rsidP="004E1580">
      <w:pPr>
        <w:tabs>
          <w:tab w:val="left" w:pos="0"/>
        </w:tabs>
        <w:suppressAutoHyphens/>
        <w:jc w:val="both"/>
        <w:rPr>
          <w:rFonts w:ascii="Arial" w:hAnsi="Arial" w:cs="Arial"/>
          <w:b/>
        </w:rPr>
      </w:pPr>
    </w:p>
    <w:p w14:paraId="24589714" w14:textId="38F70A6B" w:rsidR="001F59F7" w:rsidRPr="007A15EB" w:rsidRDefault="003E67EF" w:rsidP="00F24B9A">
      <w:pPr>
        <w:numPr>
          <w:ilvl w:val="0"/>
          <w:numId w:val="2"/>
        </w:numPr>
        <w:tabs>
          <w:tab w:val="clear" w:pos="180"/>
          <w:tab w:val="left" w:pos="-142"/>
        </w:tabs>
        <w:suppressAutoHyphens/>
        <w:ind w:left="0" w:hanging="284"/>
        <w:jc w:val="both"/>
        <w:rPr>
          <w:rFonts w:ascii="Arial" w:hAnsi="Arial" w:cs="Arial"/>
          <w:b/>
        </w:rPr>
      </w:pPr>
      <w:r w:rsidRPr="007A15EB">
        <w:rPr>
          <w:rFonts w:ascii="Arial" w:hAnsi="Arial" w:cs="Arial"/>
          <w:b/>
        </w:rPr>
        <w:t xml:space="preserve">REQUISITOS </w:t>
      </w:r>
      <w:r w:rsidR="00B2148A" w:rsidRPr="007A15EB">
        <w:rPr>
          <w:rFonts w:ascii="Arial" w:hAnsi="Arial" w:cs="Arial"/>
          <w:b/>
        </w:rPr>
        <w:t>TÉCNICOS PARA EL OFERENTE:</w:t>
      </w:r>
    </w:p>
    <w:p w14:paraId="6C9232D3" w14:textId="77777777" w:rsidR="005328BE" w:rsidRPr="007A15EB" w:rsidRDefault="005328BE" w:rsidP="001C1A08">
      <w:pPr>
        <w:pStyle w:val="Sinespaciado"/>
        <w:jc w:val="both"/>
        <w:rPr>
          <w:rFonts w:ascii="Arial" w:hAnsi="Arial" w:cs="Arial"/>
          <w:sz w:val="24"/>
          <w:szCs w:val="24"/>
          <w:lang w:val="es-ES_tradnl"/>
        </w:rPr>
      </w:pPr>
    </w:p>
    <w:p w14:paraId="5F979EAB" w14:textId="58598AB7" w:rsidR="00ED4EC9" w:rsidRPr="007A15EB" w:rsidRDefault="005328BE" w:rsidP="005328BE">
      <w:pPr>
        <w:pStyle w:val="Prrafodelista"/>
        <w:numPr>
          <w:ilvl w:val="1"/>
          <w:numId w:val="2"/>
        </w:numPr>
        <w:tabs>
          <w:tab w:val="left" w:pos="-426"/>
        </w:tabs>
        <w:suppressAutoHyphens/>
        <w:jc w:val="both"/>
        <w:rPr>
          <w:rFonts w:ascii="Arial" w:hAnsi="Arial" w:cs="Arial"/>
          <w:b/>
        </w:rPr>
      </w:pPr>
      <w:r w:rsidRPr="007A15EB">
        <w:rPr>
          <w:rFonts w:ascii="Arial" w:hAnsi="Arial" w:cs="Arial"/>
          <w:b/>
        </w:rPr>
        <w:t xml:space="preserve">Contenidos: </w:t>
      </w:r>
      <w:r w:rsidR="00206CDB" w:rsidRPr="007A15EB">
        <w:rPr>
          <w:rFonts w:ascii="Arial" w:hAnsi="Arial" w:cs="Arial"/>
        </w:rPr>
        <w:t>El O</w:t>
      </w:r>
      <w:r w:rsidRPr="007A15EB">
        <w:rPr>
          <w:rFonts w:ascii="Arial" w:hAnsi="Arial" w:cs="Arial"/>
        </w:rPr>
        <w:t>ferente debe aportar</w:t>
      </w:r>
      <w:r w:rsidR="00ED4EC9" w:rsidRPr="007A15EB">
        <w:rPr>
          <w:rFonts w:ascii="Arial" w:hAnsi="Arial" w:cs="Arial"/>
        </w:rPr>
        <w:t xml:space="preserve"> la siguiente información: </w:t>
      </w:r>
    </w:p>
    <w:p w14:paraId="50A8A3A8" w14:textId="7E6EDD2C" w:rsidR="00ED4EC9" w:rsidRPr="007A15EB" w:rsidRDefault="00ED4EC9" w:rsidP="00ED4EC9">
      <w:pPr>
        <w:pStyle w:val="Prrafodelista"/>
        <w:tabs>
          <w:tab w:val="left" w:pos="-426"/>
        </w:tabs>
        <w:suppressAutoHyphens/>
        <w:ind w:left="180"/>
        <w:jc w:val="both"/>
        <w:rPr>
          <w:rFonts w:ascii="Arial" w:hAnsi="Arial" w:cs="Arial"/>
          <w:b/>
        </w:rPr>
      </w:pPr>
    </w:p>
    <w:p w14:paraId="7E27D831" w14:textId="7D9525A9" w:rsidR="00ED4EC9" w:rsidRPr="007A15EB" w:rsidRDefault="00ED4EC9" w:rsidP="00C47848">
      <w:pPr>
        <w:pStyle w:val="Prrafodelista"/>
        <w:numPr>
          <w:ilvl w:val="0"/>
          <w:numId w:val="14"/>
        </w:numPr>
        <w:tabs>
          <w:tab w:val="left" w:pos="-426"/>
        </w:tabs>
        <w:suppressAutoHyphens/>
        <w:jc w:val="both"/>
        <w:rPr>
          <w:rFonts w:ascii="Arial" w:hAnsi="Arial" w:cs="Arial"/>
        </w:rPr>
      </w:pPr>
      <w:r w:rsidRPr="007A15EB">
        <w:rPr>
          <w:rFonts w:ascii="Arial" w:hAnsi="Arial" w:cs="Arial"/>
        </w:rPr>
        <w:t>Nombre del expositor.</w:t>
      </w:r>
    </w:p>
    <w:p w14:paraId="64C666DC" w14:textId="238156B1" w:rsidR="00ED4EC9" w:rsidRPr="0014440A" w:rsidRDefault="00ED4EC9" w:rsidP="0014440A">
      <w:pPr>
        <w:pStyle w:val="Prrafodelista"/>
        <w:numPr>
          <w:ilvl w:val="0"/>
          <w:numId w:val="14"/>
        </w:numPr>
        <w:tabs>
          <w:tab w:val="left" w:pos="-426"/>
        </w:tabs>
        <w:suppressAutoHyphens/>
        <w:jc w:val="both"/>
        <w:rPr>
          <w:rFonts w:ascii="Arial" w:hAnsi="Arial" w:cs="Arial"/>
        </w:rPr>
      </w:pPr>
      <w:r w:rsidRPr="007A15EB">
        <w:rPr>
          <w:rFonts w:ascii="Arial" w:hAnsi="Arial" w:cs="Arial"/>
        </w:rPr>
        <w:t>Atestados académicos</w:t>
      </w:r>
      <w:r w:rsidR="0014440A">
        <w:rPr>
          <w:rFonts w:ascii="Arial" w:hAnsi="Arial" w:cs="Arial"/>
        </w:rPr>
        <w:t xml:space="preserve"> universitarios, en carreras como: </w:t>
      </w:r>
      <w:r w:rsidR="0014440A" w:rsidRPr="0014440A">
        <w:rPr>
          <w:rFonts w:ascii="Arial" w:hAnsi="Arial" w:cs="Arial"/>
        </w:rPr>
        <w:t>derecho, administración, economía, matemática, estadística, ingeniería civil o industrial</w:t>
      </w:r>
      <w:r w:rsidR="0014440A">
        <w:rPr>
          <w:rFonts w:ascii="Arial" w:hAnsi="Arial" w:cs="Arial"/>
        </w:rPr>
        <w:t xml:space="preserve">. </w:t>
      </w:r>
    </w:p>
    <w:p w14:paraId="636D745E" w14:textId="0C71AF1F" w:rsidR="00424777" w:rsidRPr="00424777" w:rsidRDefault="00ED4EC9" w:rsidP="00424777">
      <w:pPr>
        <w:pStyle w:val="Prrafodelista"/>
        <w:numPr>
          <w:ilvl w:val="0"/>
          <w:numId w:val="14"/>
        </w:numPr>
        <w:tabs>
          <w:tab w:val="left" w:pos="-426"/>
        </w:tabs>
        <w:suppressAutoHyphens/>
        <w:jc w:val="both"/>
        <w:rPr>
          <w:rFonts w:ascii="Arial" w:hAnsi="Arial" w:cs="Arial"/>
          <w:b/>
        </w:rPr>
      </w:pPr>
      <w:r w:rsidRPr="007A15EB">
        <w:rPr>
          <w:rFonts w:ascii="Arial" w:hAnsi="Arial" w:cs="Arial"/>
        </w:rPr>
        <w:t>Contenidos a desarrollar en la charla</w:t>
      </w:r>
      <w:r w:rsidR="00424777">
        <w:rPr>
          <w:rFonts w:ascii="Arial" w:hAnsi="Arial" w:cs="Arial"/>
        </w:rPr>
        <w:t>.</w:t>
      </w:r>
    </w:p>
    <w:p w14:paraId="0057E333" w14:textId="77777777" w:rsidR="00424777" w:rsidRPr="00424777" w:rsidRDefault="00424777" w:rsidP="00424777">
      <w:pPr>
        <w:pStyle w:val="Prrafodelista"/>
        <w:tabs>
          <w:tab w:val="left" w:pos="-426"/>
        </w:tabs>
        <w:suppressAutoHyphens/>
        <w:ind w:left="900"/>
        <w:jc w:val="both"/>
        <w:rPr>
          <w:rFonts w:ascii="Arial" w:hAnsi="Arial" w:cs="Arial"/>
          <w:b/>
        </w:rPr>
      </w:pPr>
    </w:p>
    <w:p w14:paraId="05E5A1DA" w14:textId="2983BBF2" w:rsidR="005328BE" w:rsidRPr="00424777" w:rsidRDefault="005328BE" w:rsidP="00424777">
      <w:pPr>
        <w:pStyle w:val="Prrafodelista"/>
        <w:numPr>
          <w:ilvl w:val="1"/>
          <w:numId w:val="2"/>
        </w:numPr>
        <w:tabs>
          <w:tab w:val="left" w:pos="-426"/>
        </w:tabs>
        <w:suppressAutoHyphens/>
        <w:jc w:val="both"/>
        <w:rPr>
          <w:rFonts w:ascii="Arial" w:hAnsi="Arial" w:cs="Arial"/>
          <w:b/>
        </w:rPr>
      </w:pPr>
      <w:r w:rsidRPr="00424777">
        <w:rPr>
          <w:rFonts w:ascii="Arial" w:hAnsi="Arial" w:cs="Arial"/>
          <w:b/>
        </w:rPr>
        <w:t xml:space="preserve">Declaración </w:t>
      </w:r>
      <w:r w:rsidR="006B3152" w:rsidRPr="00424777">
        <w:rPr>
          <w:rFonts w:ascii="Arial" w:hAnsi="Arial" w:cs="Arial"/>
          <w:b/>
        </w:rPr>
        <w:t>J</w:t>
      </w:r>
      <w:r w:rsidRPr="00424777">
        <w:rPr>
          <w:rFonts w:ascii="Arial" w:hAnsi="Arial" w:cs="Arial"/>
          <w:b/>
        </w:rPr>
        <w:t xml:space="preserve">urada: </w:t>
      </w:r>
      <w:r w:rsidRPr="00424777">
        <w:rPr>
          <w:rFonts w:ascii="Arial" w:hAnsi="Arial" w:cs="Arial"/>
        </w:rPr>
        <w:t>Mediante declaración jurada el Oferente se comprometerá a brindar el servicio en apego a las mejores prácticas de enseñanza, garantizando con esto un servicio de calidad, donde se brinde a los colaboradores las mejores herramientas para el desarrollo y mejora de sus labores diarias.</w:t>
      </w:r>
      <w:r w:rsidRPr="00424777">
        <w:rPr>
          <w:rFonts w:ascii="Arial" w:hAnsi="Arial" w:cs="Arial"/>
          <w:b/>
        </w:rPr>
        <w:t xml:space="preserve"> </w:t>
      </w:r>
    </w:p>
    <w:p w14:paraId="557ECF9B" w14:textId="77777777" w:rsidR="005328BE" w:rsidRPr="007A15EB" w:rsidRDefault="005328BE" w:rsidP="005328BE">
      <w:pPr>
        <w:pStyle w:val="Prrafodelista"/>
        <w:rPr>
          <w:rFonts w:ascii="Arial" w:hAnsi="Arial" w:cs="Arial"/>
          <w:b/>
        </w:rPr>
      </w:pPr>
    </w:p>
    <w:p w14:paraId="7CEF5BF9" w14:textId="0C34BAC2" w:rsidR="005328BE" w:rsidRPr="007A15EB" w:rsidRDefault="005328BE" w:rsidP="005328BE">
      <w:pPr>
        <w:pStyle w:val="Prrafodelista"/>
        <w:numPr>
          <w:ilvl w:val="1"/>
          <w:numId w:val="2"/>
        </w:numPr>
        <w:tabs>
          <w:tab w:val="left" w:pos="-426"/>
        </w:tabs>
        <w:suppressAutoHyphens/>
        <w:jc w:val="both"/>
        <w:rPr>
          <w:rFonts w:ascii="Arial" w:hAnsi="Arial" w:cs="Arial"/>
          <w:b/>
        </w:rPr>
      </w:pPr>
      <w:r w:rsidRPr="007A15EB">
        <w:rPr>
          <w:rFonts w:ascii="Arial" w:hAnsi="Arial" w:cs="Arial"/>
          <w:b/>
        </w:rPr>
        <w:t xml:space="preserve">Declaración jurada: </w:t>
      </w:r>
      <w:r w:rsidR="00206CDB" w:rsidRPr="007A15EB">
        <w:rPr>
          <w:rFonts w:ascii="Arial" w:hAnsi="Arial" w:cs="Arial"/>
        </w:rPr>
        <w:t>Mediante declaración jurada el O</w:t>
      </w:r>
      <w:r w:rsidRPr="007A15EB">
        <w:rPr>
          <w:rFonts w:ascii="Arial" w:hAnsi="Arial" w:cs="Arial"/>
        </w:rPr>
        <w:t xml:space="preserve">ferente </w:t>
      </w:r>
      <w:r w:rsidR="00F24B9A" w:rsidRPr="007A15EB">
        <w:rPr>
          <w:rFonts w:ascii="Arial" w:hAnsi="Arial" w:cs="Arial"/>
        </w:rPr>
        <w:t xml:space="preserve">deberá </w:t>
      </w:r>
      <w:r w:rsidRPr="007A15EB">
        <w:rPr>
          <w:rFonts w:ascii="Arial" w:hAnsi="Arial" w:cs="Arial"/>
        </w:rPr>
        <w:t>garantizar su experiencia, calidad en servicios brindados, trayectoria y valor agregado.</w:t>
      </w:r>
    </w:p>
    <w:p w14:paraId="1DEC02AF" w14:textId="77777777" w:rsidR="005328BE" w:rsidRPr="007A15EB" w:rsidRDefault="005328BE" w:rsidP="005328BE">
      <w:pPr>
        <w:spacing w:line="276" w:lineRule="auto"/>
        <w:ind w:right="-1"/>
        <w:jc w:val="both"/>
        <w:rPr>
          <w:rFonts w:ascii="Arial" w:hAnsi="Arial" w:cs="Arial"/>
        </w:rPr>
      </w:pPr>
    </w:p>
    <w:p w14:paraId="022FB42B" w14:textId="77777777" w:rsidR="005328BE" w:rsidRPr="007A15EB" w:rsidRDefault="005328BE" w:rsidP="009B230B">
      <w:pPr>
        <w:pStyle w:val="Prrafodelista"/>
        <w:numPr>
          <w:ilvl w:val="1"/>
          <w:numId w:val="2"/>
        </w:numPr>
        <w:tabs>
          <w:tab w:val="left" w:pos="-426"/>
        </w:tabs>
        <w:suppressAutoHyphens/>
        <w:jc w:val="both"/>
        <w:rPr>
          <w:rFonts w:ascii="Arial" w:eastAsia="Calibri" w:hAnsi="Arial" w:cs="Arial"/>
          <w:b/>
          <w:lang w:val="es-CR"/>
        </w:rPr>
      </w:pPr>
      <w:r w:rsidRPr="007A15EB">
        <w:rPr>
          <w:rFonts w:ascii="Arial" w:eastAsia="Calibri" w:hAnsi="Arial" w:cs="Arial"/>
          <w:b/>
          <w:lang w:val="es-CR"/>
        </w:rPr>
        <w:t xml:space="preserve">Experiencia: </w:t>
      </w:r>
    </w:p>
    <w:p w14:paraId="7B1F8FC3" w14:textId="77777777" w:rsidR="005328BE" w:rsidRPr="007A15EB" w:rsidRDefault="005328BE" w:rsidP="005328BE">
      <w:pPr>
        <w:pStyle w:val="Prrafodelista"/>
        <w:tabs>
          <w:tab w:val="left" w:pos="709"/>
        </w:tabs>
        <w:spacing w:line="276" w:lineRule="auto"/>
        <w:ind w:left="426" w:right="-1"/>
        <w:jc w:val="both"/>
        <w:rPr>
          <w:rFonts w:ascii="Arial" w:eastAsia="Calibri" w:hAnsi="Arial" w:cs="Arial"/>
          <w:b/>
          <w:lang w:val="es-CR"/>
        </w:rPr>
      </w:pPr>
    </w:p>
    <w:p w14:paraId="04DB2A40" w14:textId="370D9034" w:rsidR="005328BE" w:rsidRPr="007A15EB" w:rsidRDefault="005328BE" w:rsidP="005328BE">
      <w:pPr>
        <w:pStyle w:val="Prrafodelista"/>
        <w:tabs>
          <w:tab w:val="left" w:pos="709"/>
        </w:tabs>
        <w:spacing w:line="276" w:lineRule="auto"/>
        <w:ind w:left="426" w:right="-1"/>
        <w:jc w:val="both"/>
        <w:rPr>
          <w:rFonts w:ascii="Arial" w:hAnsi="Arial" w:cs="Arial"/>
          <w:bCs/>
        </w:rPr>
      </w:pPr>
      <w:r w:rsidRPr="007A15EB">
        <w:rPr>
          <w:rFonts w:ascii="Arial" w:hAnsi="Arial" w:cs="Arial"/>
          <w:bCs/>
        </w:rPr>
        <w:t>El Oferente deberá aportar evidencia de su experiencia</w:t>
      </w:r>
      <w:r w:rsidR="00C85A58" w:rsidRPr="007A15EB">
        <w:rPr>
          <w:rFonts w:ascii="Arial" w:hAnsi="Arial" w:cs="Arial"/>
          <w:bCs/>
        </w:rPr>
        <w:t xml:space="preserve"> mínima de </w:t>
      </w:r>
      <w:r w:rsidR="00B06539">
        <w:rPr>
          <w:rFonts w:ascii="Arial" w:hAnsi="Arial" w:cs="Arial"/>
          <w:bCs/>
        </w:rPr>
        <w:t>cinco (</w:t>
      </w:r>
      <w:r w:rsidR="00C85A58" w:rsidRPr="007A15EB">
        <w:rPr>
          <w:rFonts w:ascii="Arial" w:hAnsi="Arial" w:cs="Arial"/>
          <w:bCs/>
        </w:rPr>
        <w:t>5</w:t>
      </w:r>
      <w:r w:rsidR="00B06539">
        <w:rPr>
          <w:rFonts w:ascii="Arial" w:hAnsi="Arial" w:cs="Arial"/>
          <w:bCs/>
        </w:rPr>
        <w:t>)</w:t>
      </w:r>
      <w:r w:rsidR="00C85A58" w:rsidRPr="007A15EB">
        <w:rPr>
          <w:rFonts w:ascii="Arial" w:hAnsi="Arial" w:cs="Arial"/>
          <w:bCs/>
        </w:rPr>
        <w:t xml:space="preserve"> años</w:t>
      </w:r>
      <w:r w:rsidRPr="007A15EB">
        <w:rPr>
          <w:rFonts w:ascii="Arial" w:hAnsi="Arial" w:cs="Arial"/>
          <w:bCs/>
        </w:rPr>
        <w:t xml:space="preserve"> </w:t>
      </w:r>
      <w:r w:rsidRPr="007A15EB">
        <w:rPr>
          <w:rFonts w:ascii="Arial" w:hAnsi="Arial" w:cs="Arial"/>
        </w:rPr>
        <w:t xml:space="preserve">en </w:t>
      </w:r>
      <w:r w:rsidRPr="007A15EB">
        <w:rPr>
          <w:rFonts w:ascii="Arial" w:hAnsi="Arial" w:cs="Arial"/>
          <w:bCs/>
        </w:rPr>
        <w:t>la ejecución de procesos de capacitación similares a los descritos, para lo cual deberá presentar una declaración jurada con el detalle de las empresas donde se brindó el servicio</w:t>
      </w:r>
      <w:r w:rsidR="00B06539">
        <w:rPr>
          <w:rFonts w:ascii="Arial" w:hAnsi="Arial" w:cs="Arial"/>
          <w:bCs/>
        </w:rPr>
        <w:t xml:space="preserve"> </w:t>
      </w:r>
      <w:r w:rsidR="00B06539" w:rsidRPr="00582392">
        <w:rPr>
          <w:rFonts w:ascii="Arial" w:hAnsi="Arial" w:cs="Arial"/>
          <w:bCs/>
        </w:rPr>
        <w:t>a satisfacción</w:t>
      </w:r>
      <w:r w:rsidRPr="00582392">
        <w:rPr>
          <w:rFonts w:ascii="Arial" w:hAnsi="Arial" w:cs="Arial"/>
          <w:bCs/>
        </w:rPr>
        <w:t>; así como</w:t>
      </w:r>
      <w:r w:rsidR="00B06539" w:rsidRPr="00582392">
        <w:rPr>
          <w:rFonts w:ascii="Arial" w:hAnsi="Arial" w:cs="Arial"/>
          <w:bCs/>
        </w:rPr>
        <w:t xml:space="preserve"> que incluya</w:t>
      </w:r>
      <w:r w:rsidRPr="00582392">
        <w:rPr>
          <w:rFonts w:ascii="Arial" w:hAnsi="Arial" w:cs="Arial"/>
          <w:bCs/>
        </w:rPr>
        <w:t xml:space="preserve">: </w:t>
      </w:r>
    </w:p>
    <w:p w14:paraId="66F08DC6" w14:textId="77777777" w:rsidR="005328BE" w:rsidRPr="007A15EB" w:rsidRDefault="005328BE" w:rsidP="00C47848">
      <w:pPr>
        <w:pStyle w:val="Prrafodelista"/>
        <w:numPr>
          <w:ilvl w:val="0"/>
          <w:numId w:val="9"/>
        </w:numPr>
        <w:tabs>
          <w:tab w:val="left" w:pos="709"/>
        </w:tabs>
        <w:spacing w:line="276" w:lineRule="auto"/>
        <w:ind w:right="-1"/>
        <w:jc w:val="both"/>
        <w:rPr>
          <w:rFonts w:ascii="Arial" w:eastAsia="Calibri" w:hAnsi="Arial" w:cs="Arial"/>
          <w:b/>
          <w:lang w:val="es-CR"/>
        </w:rPr>
      </w:pPr>
      <w:r w:rsidRPr="007A15EB">
        <w:rPr>
          <w:rFonts w:ascii="Arial" w:hAnsi="Arial" w:cs="Arial"/>
          <w:bCs/>
        </w:rPr>
        <w:t>Fecha.</w:t>
      </w:r>
    </w:p>
    <w:p w14:paraId="357BCB6F" w14:textId="77777777" w:rsidR="005328BE" w:rsidRPr="007A15EB" w:rsidRDefault="005328BE" w:rsidP="00C47848">
      <w:pPr>
        <w:pStyle w:val="Prrafodelista"/>
        <w:numPr>
          <w:ilvl w:val="0"/>
          <w:numId w:val="9"/>
        </w:numPr>
        <w:tabs>
          <w:tab w:val="left" w:pos="709"/>
        </w:tabs>
        <w:spacing w:line="276" w:lineRule="auto"/>
        <w:ind w:right="-1"/>
        <w:jc w:val="both"/>
        <w:rPr>
          <w:rFonts w:ascii="Arial" w:eastAsia="Calibri" w:hAnsi="Arial" w:cs="Arial"/>
          <w:b/>
          <w:lang w:val="es-CR"/>
        </w:rPr>
      </w:pPr>
      <w:r w:rsidRPr="007A15EB">
        <w:rPr>
          <w:rFonts w:ascii="Arial" w:hAnsi="Arial" w:cs="Arial"/>
          <w:bCs/>
        </w:rPr>
        <w:t>Lugar.</w:t>
      </w:r>
    </w:p>
    <w:p w14:paraId="69382761" w14:textId="77777777" w:rsidR="005328BE" w:rsidRPr="007A15EB" w:rsidRDefault="005328BE" w:rsidP="00C47848">
      <w:pPr>
        <w:pStyle w:val="Prrafodelista"/>
        <w:numPr>
          <w:ilvl w:val="0"/>
          <w:numId w:val="9"/>
        </w:numPr>
        <w:tabs>
          <w:tab w:val="left" w:pos="709"/>
        </w:tabs>
        <w:spacing w:line="276" w:lineRule="auto"/>
        <w:ind w:right="-1"/>
        <w:jc w:val="both"/>
        <w:rPr>
          <w:rFonts w:ascii="Arial" w:eastAsia="Calibri" w:hAnsi="Arial" w:cs="Arial"/>
          <w:b/>
          <w:lang w:val="es-CR"/>
        </w:rPr>
      </w:pPr>
      <w:r w:rsidRPr="007A15EB">
        <w:rPr>
          <w:rFonts w:ascii="Arial" w:hAnsi="Arial" w:cs="Arial"/>
          <w:bCs/>
        </w:rPr>
        <w:t>Tiempo (fecha de inicio y conclusión).</w:t>
      </w:r>
    </w:p>
    <w:p w14:paraId="2A4BAE13" w14:textId="1913F71C" w:rsidR="005328BE" w:rsidRPr="009C22BE" w:rsidRDefault="005328BE" w:rsidP="00C47848">
      <w:pPr>
        <w:pStyle w:val="Prrafodelista"/>
        <w:numPr>
          <w:ilvl w:val="0"/>
          <w:numId w:val="9"/>
        </w:numPr>
        <w:tabs>
          <w:tab w:val="left" w:pos="709"/>
        </w:tabs>
        <w:spacing w:line="276" w:lineRule="auto"/>
        <w:ind w:right="-1"/>
        <w:jc w:val="both"/>
        <w:rPr>
          <w:rFonts w:ascii="Arial" w:eastAsia="Calibri" w:hAnsi="Arial" w:cs="Arial"/>
          <w:b/>
          <w:lang w:val="es-CR"/>
        </w:rPr>
      </w:pPr>
      <w:r w:rsidRPr="007A15EB">
        <w:rPr>
          <w:rFonts w:ascii="Arial" w:hAnsi="Arial" w:cs="Arial"/>
          <w:bCs/>
        </w:rPr>
        <w:t>Contacto (nombre, correo y teléfono) a fin de corroborar la información aportada.</w:t>
      </w:r>
    </w:p>
    <w:p w14:paraId="2DFBA1EC" w14:textId="77777777" w:rsidR="009C22BE" w:rsidRPr="00B01266" w:rsidRDefault="009C22BE" w:rsidP="009C22BE">
      <w:pPr>
        <w:pStyle w:val="Prrafodelista"/>
        <w:tabs>
          <w:tab w:val="left" w:pos="709"/>
        </w:tabs>
        <w:spacing w:line="276" w:lineRule="auto"/>
        <w:ind w:left="1146" w:right="-1"/>
        <w:jc w:val="both"/>
        <w:rPr>
          <w:rFonts w:ascii="Arial" w:eastAsia="Calibri" w:hAnsi="Arial" w:cs="Arial"/>
          <w:b/>
          <w:lang w:val="es-CR"/>
        </w:rPr>
      </w:pPr>
    </w:p>
    <w:p w14:paraId="27995A1C" w14:textId="4859DF3F" w:rsidR="00B01266" w:rsidRPr="00F02016" w:rsidRDefault="00B01266" w:rsidP="00B01266">
      <w:pPr>
        <w:pStyle w:val="Prrafodelista"/>
        <w:numPr>
          <w:ilvl w:val="1"/>
          <w:numId w:val="2"/>
        </w:numPr>
        <w:tabs>
          <w:tab w:val="left" w:pos="-426"/>
        </w:tabs>
        <w:suppressAutoHyphens/>
        <w:jc w:val="both"/>
        <w:rPr>
          <w:rFonts w:ascii="Arial" w:hAnsi="Arial" w:cs="Arial"/>
        </w:rPr>
      </w:pPr>
      <w:r w:rsidRPr="00B01266">
        <w:rPr>
          <w:rFonts w:ascii="Arial" w:hAnsi="Arial" w:cs="Arial"/>
          <w:b/>
          <w:bCs/>
        </w:rPr>
        <w:t>Declaración jurada:</w:t>
      </w:r>
      <w:r w:rsidRPr="00B01266">
        <w:rPr>
          <w:rFonts w:ascii="Arial" w:hAnsi="Arial" w:cs="Arial"/>
        </w:rPr>
        <w:t xml:space="preserve"> Mediante declaración jurada el Oferente se comprometerá a realizar la correcta gestión para manejo de sus residuos, reúso, reciclaje o tratamiento durante la contratación y se compromete a implementar buenas prácticas ambientales, lo cual tendrá como beneficios tanto ahorros económicos, como creación de cultura ambiental.</w:t>
      </w:r>
    </w:p>
    <w:p w14:paraId="6A3FA906" w14:textId="11CB44DF" w:rsidR="00B01266" w:rsidRPr="00B01266" w:rsidRDefault="00B01266" w:rsidP="00B01266">
      <w:pPr>
        <w:pStyle w:val="NormalWeb"/>
        <w:rPr>
          <w:rFonts w:ascii="Arial" w:hAnsi="Arial" w:cs="Arial"/>
        </w:rPr>
      </w:pPr>
      <w:r w:rsidRPr="00B01266">
        <w:rPr>
          <w:rFonts w:ascii="Arial" w:hAnsi="Arial" w:cs="Arial"/>
        </w:rPr>
        <w:t>Buenas prácticas ambientales</w:t>
      </w:r>
      <w:r>
        <w:rPr>
          <w:rFonts w:ascii="Arial" w:hAnsi="Arial" w:cs="Arial"/>
        </w:rPr>
        <w:t>:</w:t>
      </w:r>
    </w:p>
    <w:p w14:paraId="274429D1" w14:textId="77777777" w:rsidR="00B01266" w:rsidRPr="00B01266" w:rsidRDefault="00B01266" w:rsidP="009C22BE">
      <w:pPr>
        <w:numPr>
          <w:ilvl w:val="0"/>
          <w:numId w:val="27"/>
        </w:numPr>
        <w:spacing w:before="100" w:beforeAutospacing="1" w:after="100" w:afterAutospacing="1"/>
        <w:jc w:val="both"/>
        <w:rPr>
          <w:rFonts w:ascii="Arial" w:hAnsi="Arial" w:cs="Arial"/>
        </w:rPr>
      </w:pPr>
      <w:r w:rsidRPr="00B01266">
        <w:rPr>
          <w:rFonts w:ascii="Arial" w:hAnsi="Arial" w:cs="Arial"/>
        </w:rPr>
        <w:t>Implementación de programas de separación y de reciclaje.</w:t>
      </w:r>
    </w:p>
    <w:p w14:paraId="0E8566F1" w14:textId="23166F64" w:rsidR="00B01266" w:rsidRPr="00B01266" w:rsidRDefault="00B01266" w:rsidP="009C22BE">
      <w:pPr>
        <w:numPr>
          <w:ilvl w:val="0"/>
          <w:numId w:val="27"/>
        </w:numPr>
        <w:spacing w:before="100" w:beforeAutospacing="1" w:after="100" w:afterAutospacing="1"/>
        <w:jc w:val="both"/>
        <w:rPr>
          <w:rFonts w:ascii="Arial" w:hAnsi="Arial" w:cs="Arial"/>
        </w:rPr>
      </w:pPr>
      <w:r w:rsidRPr="00B01266">
        <w:rPr>
          <w:rFonts w:ascii="Arial" w:hAnsi="Arial" w:cs="Arial"/>
        </w:rPr>
        <w:lastRenderedPageBreak/>
        <w:t>Implementación de prácticas para minimización de papel (correos electrónicos en lugar de memorandos, impresión en ambos lados de las hojas, reutilización de papel).</w:t>
      </w:r>
    </w:p>
    <w:p w14:paraId="786758EE" w14:textId="77777777" w:rsidR="004F5695" w:rsidRPr="007A15EB" w:rsidRDefault="004F5695" w:rsidP="004F201F">
      <w:pPr>
        <w:suppressAutoHyphens/>
        <w:jc w:val="both"/>
        <w:rPr>
          <w:rFonts w:ascii="Arial" w:hAnsi="Arial" w:cs="Arial"/>
          <w:lang w:eastAsia="es-CR"/>
        </w:rPr>
      </w:pPr>
    </w:p>
    <w:p w14:paraId="3C6F26B4" w14:textId="57DE1AA8" w:rsidR="002D3C44" w:rsidRPr="007A15EB" w:rsidRDefault="002A6770" w:rsidP="005328BE">
      <w:pPr>
        <w:numPr>
          <w:ilvl w:val="0"/>
          <w:numId w:val="2"/>
        </w:numPr>
        <w:tabs>
          <w:tab w:val="left" w:pos="0"/>
        </w:tabs>
        <w:suppressAutoHyphens/>
        <w:ind w:left="0" w:hanging="284"/>
        <w:jc w:val="both"/>
        <w:rPr>
          <w:rFonts w:ascii="Arial" w:hAnsi="Arial" w:cs="Arial"/>
          <w:b/>
        </w:rPr>
      </w:pPr>
      <w:r w:rsidRPr="007A15EB">
        <w:rPr>
          <w:rFonts w:ascii="Arial" w:hAnsi="Arial" w:cs="Arial"/>
          <w:b/>
        </w:rPr>
        <w:t xml:space="preserve"> </w:t>
      </w:r>
      <w:r w:rsidR="002D3C44" w:rsidRPr="007A15EB">
        <w:rPr>
          <w:rFonts w:ascii="Arial" w:hAnsi="Arial" w:cs="Arial"/>
          <w:b/>
        </w:rPr>
        <w:t>CONDICIONES TÉCNICAS PARA EL ADJUDICATARIO:</w:t>
      </w:r>
    </w:p>
    <w:p w14:paraId="63447B84" w14:textId="554358A9" w:rsidR="002D3C44" w:rsidRPr="007A15EB" w:rsidRDefault="002D3C44" w:rsidP="001C1A08">
      <w:pPr>
        <w:tabs>
          <w:tab w:val="left" w:pos="0"/>
        </w:tabs>
        <w:suppressAutoHyphens/>
        <w:jc w:val="both"/>
        <w:rPr>
          <w:rFonts w:ascii="Arial" w:hAnsi="Arial" w:cs="Arial"/>
          <w:b/>
        </w:rPr>
      </w:pPr>
    </w:p>
    <w:p w14:paraId="124D1CC1" w14:textId="38159716" w:rsidR="005328BE" w:rsidRPr="007A15EB" w:rsidRDefault="005328BE" w:rsidP="00D638E7">
      <w:pPr>
        <w:pStyle w:val="Prrafodelista"/>
        <w:numPr>
          <w:ilvl w:val="1"/>
          <w:numId w:val="2"/>
        </w:numPr>
        <w:spacing w:before="72"/>
        <w:ind w:right="-1"/>
        <w:jc w:val="both"/>
        <w:rPr>
          <w:rFonts w:ascii="Arial" w:hAnsi="Arial" w:cs="Arial"/>
          <w:b/>
        </w:rPr>
      </w:pPr>
      <w:r w:rsidRPr="007A15EB">
        <w:rPr>
          <w:rFonts w:ascii="Arial" w:hAnsi="Arial" w:cs="Arial"/>
          <w:b/>
        </w:rPr>
        <w:t>Estándar de calidad:</w:t>
      </w:r>
    </w:p>
    <w:p w14:paraId="176EC153" w14:textId="77777777" w:rsidR="005328BE" w:rsidRPr="008D3522" w:rsidRDefault="005328BE" w:rsidP="008D3522">
      <w:pPr>
        <w:rPr>
          <w:rFonts w:ascii="Arial" w:hAnsi="Arial" w:cs="Arial"/>
        </w:rPr>
      </w:pPr>
    </w:p>
    <w:p w14:paraId="0EFB3A7D" w14:textId="77777777" w:rsidR="005328BE" w:rsidRPr="007A15EB" w:rsidRDefault="005328BE" w:rsidP="005328BE">
      <w:pPr>
        <w:pStyle w:val="Prrafodelista"/>
        <w:spacing w:before="72"/>
        <w:ind w:left="360" w:right="-1"/>
        <w:jc w:val="both"/>
        <w:rPr>
          <w:rFonts w:ascii="Arial" w:hAnsi="Arial" w:cs="Arial"/>
          <w:b/>
        </w:rPr>
      </w:pPr>
      <w:r w:rsidRPr="007A15EB">
        <w:rPr>
          <w:rFonts w:ascii="Arial" w:hAnsi="Arial" w:cs="Arial"/>
        </w:rPr>
        <w:t>El servicio deberá ser brindado con los más altos estándares de calidad, ética y profesionalismo, considerando las metodologías indicadas y aprobadas en este pliego cartelario.</w:t>
      </w:r>
    </w:p>
    <w:p w14:paraId="657D7ED1" w14:textId="77777777" w:rsidR="00F979A4" w:rsidRPr="007A15EB" w:rsidRDefault="00F979A4" w:rsidP="00AF56F1">
      <w:pPr>
        <w:suppressAutoHyphens/>
        <w:jc w:val="both"/>
        <w:rPr>
          <w:rFonts w:ascii="Arial" w:hAnsi="Arial" w:cs="Arial"/>
        </w:rPr>
      </w:pPr>
    </w:p>
    <w:p w14:paraId="1813A20F" w14:textId="46D2C93F" w:rsidR="003E6790" w:rsidRDefault="003E6790" w:rsidP="00D638E7">
      <w:pPr>
        <w:pStyle w:val="Prrafodelista"/>
        <w:numPr>
          <w:ilvl w:val="1"/>
          <w:numId w:val="2"/>
        </w:numPr>
        <w:suppressAutoHyphens/>
        <w:jc w:val="both"/>
        <w:rPr>
          <w:rFonts w:ascii="Arial" w:hAnsi="Arial" w:cs="Arial"/>
        </w:rPr>
      </w:pPr>
      <w:r w:rsidRPr="007A15EB">
        <w:rPr>
          <w:rFonts w:ascii="Arial" w:hAnsi="Arial" w:cs="Arial"/>
          <w:b/>
          <w:bCs/>
        </w:rPr>
        <w:t>Confidencialidad:</w:t>
      </w:r>
      <w:r w:rsidRPr="007A15EB">
        <w:rPr>
          <w:rFonts w:ascii="Arial" w:hAnsi="Arial" w:cs="Arial"/>
          <w14:shadow w14:blurRad="50800" w14:dist="38100" w14:dir="2700000" w14:sx="100000" w14:sy="100000" w14:kx="0" w14:ky="0" w14:algn="tl">
            <w14:srgbClr w14:val="000000">
              <w14:alpha w14:val="60000"/>
            </w14:srgbClr>
          </w14:shadow>
        </w:rPr>
        <w:t xml:space="preserve"> </w:t>
      </w:r>
      <w:r w:rsidRPr="007A15EB">
        <w:rPr>
          <w:rFonts w:ascii="Arial" w:hAnsi="Arial" w:cs="Arial"/>
        </w:rPr>
        <w:t>El Adjudicatario debe guardar absoluta confidencialidad</w:t>
      </w:r>
      <w:r w:rsidR="005D723D" w:rsidRPr="007A15EB">
        <w:rPr>
          <w:rFonts w:ascii="Arial" w:hAnsi="Arial" w:cs="Arial"/>
        </w:rPr>
        <w:t>,</w:t>
      </w:r>
      <w:r w:rsidRPr="007A15EB">
        <w:rPr>
          <w:rFonts w:ascii="Arial" w:hAnsi="Arial" w:cs="Arial"/>
        </w:rPr>
        <w:t xml:space="preserve"> sobre los datos a que tenga acceso como parte de los servicios que ofrece a la Institución.  En caso de que se logre comprobar incumplimiento de esta cláusula, será suficiente motivo para suspender la contratación</w:t>
      </w:r>
      <w:r w:rsidR="005D723D" w:rsidRPr="007A15EB">
        <w:rPr>
          <w:rFonts w:ascii="Arial" w:hAnsi="Arial" w:cs="Arial"/>
        </w:rPr>
        <w:t>;</w:t>
      </w:r>
      <w:r w:rsidRPr="007A15EB">
        <w:rPr>
          <w:rFonts w:ascii="Arial" w:hAnsi="Arial" w:cs="Arial"/>
        </w:rPr>
        <w:t xml:space="preserve"> e iniciar el proceso de resolución</w:t>
      </w:r>
      <w:r w:rsidR="005D723D" w:rsidRPr="007A15EB">
        <w:rPr>
          <w:rFonts w:ascii="Arial" w:hAnsi="Arial" w:cs="Arial"/>
        </w:rPr>
        <w:t>,</w:t>
      </w:r>
      <w:r w:rsidRPr="007A15EB">
        <w:rPr>
          <w:rFonts w:ascii="Arial" w:hAnsi="Arial" w:cs="Arial"/>
        </w:rPr>
        <w:t xml:space="preserve"> según lo dispuesto en el Reglamento a la Ley de Contratación Administrativa. </w:t>
      </w:r>
    </w:p>
    <w:p w14:paraId="70D58B8C" w14:textId="77777777" w:rsidR="004B3AAA" w:rsidRPr="004B3AAA" w:rsidRDefault="004B3AAA" w:rsidP="004B3AAA">
      <w:pPr>
        <w:suppressAutoHyphens/>
        <w:jc w:val="both"/>
        <w:rPr>
          <w:rFonts w:ascii="Arial" w:hAnsi="Arial" w:cs="Arial"/>
        </w:rPr>
      </w:pPr>
    </w:p>
    <w:p w14:paraId="3722E7F9" w14:textId="5129FBE5" w:rsidR="00786DCD" w:rsidRPr="007A15EB" w:rsidRDefault="00786DCD" w:rsidP="00786DCD">
      <w:pPr>
        <w:pStyle w:val="Prrafodelista"/>
        <w:suppressAutoHyphens/>
        <w:ind w:left="180"/>
        <w:jc w:val="both"/>
        <w:rPr>
          <w:rFonts w:ascii="Arial" w:hAnsi="Arial" w:cs="Arial"/>
        </w:rPr>
      </w:pPr>
    </w:p>
    <w:p w14:paraId="145405A9" w14:textId="77777777" w:rsidR="00786DCD" w:rsidRPr="007A15EB" w:rsidRDefault="00786DCD" w:rsidP="00786DCD">
      <w:pPr>
        <w:pStyle w:val="Prrafodelista"/>
        <w:numPr>
          <w:ilvl w:val="1"/>
          <w:numId w:val="2"/>
        </w:numPr>
        <w:suppressAutoHyphens/>
        <w:jc w:val="both"/>
        <w:rPr>
          <w:rFonts w:ascii="Arial" w:hAnsi="Arial" w:cs="Arial"/>
        </w:rPr>
      </w:pPr>
      <w:r w:rsidRPr="007A15EB">
        <w:rPr>
          <w:rFonts w:ascii="Arial" w:hAnsi="Arial" w:cs="Arial"/>
          <w:b/>
        </w:rPr>
        <w:t>Calidad</w:t>
      </w:r>
      <w:r w:rsidRPr="007A15EB">
        <w:rPr>
          <w:rFonts w:ascii="Arial" w:hAnsi="Arial" w:cs="Arial"/>
        </w:rPr>
        <w:t>:  Para la ejecución del servicio se establecen los siguientes estándares de calidad:</w:t>
      </w:r>
    </w:p>
    <w:p w14:paraId="7669F131" w14:textId="77777777" w:rsidR="00786DCD" w:rsidRPr="007A15EB" w:rsidRDefault="00786DCD" w:rsidP="00786DCD">
      <w:pPr>
        <w:pStyle w:val="Prrafodelista"/>
        <w:rPr>
          <w:rFonts w:ascii="Arial" w:hAnsi="Arial" w:cs="Arial"/>
        </w:rPr>
      </w:pPr>
    </w:p>
    <w:p w14:paraId="2AFB9430" w14:textId="7916900C" w:rsidR="00786DCD" w:rsidRPr="007A15EB" w:rsidRDefault="00786DCD" w:rsidP="00786DCD">
      <w:pPr>
        <w:pStyle w:val="Prrafodelista"/>
        <w:numPr>
          <w:ilvl w:val="4"/>
          <w:numId w:val="2"/>
        </w:numPr>
        <w:spacing w:before="72"/>
        <w:ind w:right="-1"/>
        <w:jc w:val="both"/>
        <w:rPr>
          <w:rFonts w:ascii="Arial" w:hAnsi="Arial" w:cs="Arial"/>
          <w:b/>
        </w:rPr>
      </w:pPr>
      <w:r w:rsidRPr="007A15EB">
        <w:rPr>
          <w:rFonts w:ascii="Arial" w:hAnsi="Arial" w:cs="Arial"/>
        </w:rPr>
        <w:t>Cumplir con el tiempo d</w:t>
      </w:r>
      <w:r w:rsidR="003857F8">
        <w:rPr>
          <w:rFonts w:ascii="Arial" w:hAnsi="Arial" w:cs="Arial"/>
        </w:rPr>
        <w:t>e la</w:t>
      </w:r>
      <w:r w:rsidRPr="007A15EB">
        <w:rPr>
          <w:rFonts w:ascii="Arial" w:hAnsi="Arial" w:cs="Arial"/>
        </w:rPr>
        <w:t xml:space="preserve"> </w:t>
      </w:r>
      <w:r w:rsidR="00FB337A" w:rsidRPr="007A15EB">
        <w:rPr>
          <w:rFonts w:ascii="Arial" w:hAnsi="Arial" w:cs="Arial"/>
        </w:rPr>
        <w:t xml:space="preserve">charla, </w:t>
      </w:r>
      <w:r w:rsidRPr="007A15EB">
        <w:rPr>
          <w:rFonts w:ascii="Arial" w:hAnsi="Arial" w:cs="Arial"/>
        </w:rPr>
        <w:t>establecido en este cartel por lo que se solicita no disminuir las horas.</w:t>
      </w:r>
    </w:p>
    <w:p w14:paraId="1EE93DFC" w14:textId="2F5842BE" w:rsidR="00786DCD" w:rsidRPr="007A15EB" w:rsidRDefault="00786DCD" w:rsidP="00786DCD">
      <w:pPr>
        <w:pStyle w:val="Prrafodelista"/>
        <w:numPr>
          <w:ilvl w:val="4"/>
          <w:numId w:val="2"/>
        </w:numPr>
        <w:spacing w:before="72"/>
        <w:ind w:right="-1"/>
        <w:jc w:val="both"/>
        <w:rPr>
          <w:rFonts w:ascii="Arial" w:hAnsi="Arial" w:cs="Arial"/>
        </w:rPr>
      </w:pPr>
      <w:r w:rsidRPr="007A15EB">
        <w:rPr>
          <w:rFonts w:ascii="Arial" w:hAnsi="Arial" w:cs="Arial"/>
        </w:rPr>
        <w:t>Abarcar cada uno de los temas antes descritos en este cartel</w:t>
      </w:r>
      <w:r w:rsidR="005D723D" w:rsidRPr="007A15EB">
        <w:rPr>
          <w:rFonts w:ascii="Arial" w:hAnsi="Arial" w:cs="Arial"/>
        </w:rPr>
        <w:t xml:space="preserve"> en las condiciones técnicas del oferente. </w:t>
      </w:r>
    </w:p>
    <w:p w14:paraId="1070C53D" w14:textId="77777777" w:rsidR="00786DCD" w:rsidRPr="007A15EB" w:rsidRDefault="00786DCD" w:rsidP="00786DCD">
      <w:pPr>
        <w:pStyle w:val="Prrafodelista"/>
        <w:spacing w:before="72"/>
        <w:ind w:left="720" w:right="-1"/>
        <w:jc w:val="both"/>
        <w:rPr>
          <w:rFonts w:ascii="Arial" w:hAnsi="Arial" w:cs="Arial"/>
          <w:b/>
        </w:rPr>
      </w:pPr>
    </w:p>
    <w:p w14:paraId="52B1621F" w14:textId="410A943C" w:rsidR="00786DCD" w:rsidRPr="007A15EB" w:rsidRDefault="00786DCD" w:rsidP="00786DCD">
      <w:pPr>
        <w:pStyle w:val="Prrafodelista"/>
        <w:suppressAutoHyphens/>
        <w:ind w:left="360"/>
        <w:jc w:val="both"/>
        <w:rPr>
          <w:rFonts w:ascii="Arial" w:hAnsi="Arial" w:cs="Arial"/>
          <w:iCs/>
          <w:color w:val="000000"/>
          <w:lang w:val="es-CR" w:eastAsia="ja-JP"/>
        </w:rPr>
      </w:pPr>
      <w:r w:rsidRPr="007A15EB">
        <w:rPr>
          <w:rFonts w:ascii="Arial" w:hAnsi="Arial" w:cs="Arial"/>
          <w:iCs/>
          <w:color w:val="000000"/>
          <w:lang w:val="es-CR" w:eastAsia="ja-JP"/>
        </w:rPr>
        <w:t>Ante el incumplimiento del contratista con los estándares de calidad dichos para el servicio, el Instituto procederá, según corresponda, con la aplicación de las multas o cláusulas penales definidas,   la ejecución de garantía de cumplimiento,  la resolución contractual; así como la aplicación de las sanciones que establece la Ley de Contratación Administrativa en su artículo 100 inciso d); sin perjuicio del reclamo en la vía correspondiente de los saldos al descubierto por los daños y perjuicios ocasionados</w:t>
      </w:r>
    </w:p>
    <w:p w14:paraId="433BF9ED" w14:textId="6EEFE059" w:rsidR="00424F35" w:rsidRPr="007A15EB" w:rsidRDefault="00424F35" w:rsidP="00786DCD">
      <w:pPr>
        <w:pStyle w:val="Prrafodelista"/>
        <w:suppressAutoHyphens/>
        <w:ind w:left="360"/>
        <w:jc w:val="both"/>
        <w:rPr>
          <w:rFonts w:ascii="Arial" w:hAnsi="Arial" w:cs="Arial"/>
          <w:lang w:val="es-CR"/>
        </w:rPr>
      </w:pPr>
    </w:p>
    <w:p w14:paraId="037E9BB7" w14:textId="3CDD6512" w:rsidR="00424F35" w:rsidRPr="007A15EB" w:rsidRDefault="00424F35" w:rsidP="00424F35">
      <w:pPr>
        <w:pStyle w:val="Prrafodelista"/>
        <w:numPr>
          <w:ilvl w:val="1"/>
          <w:numId w:val="2"/>
        </w:numPr>
        <w:suppressAutoHyphens/>
        <w:jc w:val="both"/>
        <w:rPr>
          <w:rFonts w:ascii="Arial" w:hAnsi="Arial" w:cs="Arial"/>
          <w:b/>
          <w:lang w:val="es-CR"/>
        </w:rPr>
      </w:pPr>
      <w:r w:rsidRPr="007A15EB">
        <w:rPr>
          <w:rFonts w:ascii="Arial" w:hAnsi="Arial" w:cs="Arial"/>
          <w:b/>
          <w:lang w:val="es-CR"/>
        </w:rPr>
        <w:t xml:space="preserve">Especies fiscales: </w:t>
      </w:r>
      <w:r w:rsidR="009C4428" w:rsidRPr="007A15EB">
        <w:rPr>
          <w:rFonts w:ascii="Arial" w:hAnsi="Arial" w:cs="Arial"/>
          <w:color w:val="000000"/>
          <w:lang w:val="es-CR" w:eastAsia="ja-JP"/>
        </w:rPr>
        <w:t xml:space="preserve">El adjudicatario acepta y autoriza a que el </w:t>
      </w:r>
      <w:r w:rsidR="006765A6" w:rsidRPr="007A15EB">
        <w:rPr>
          <w:rFonts w:ascii="Arial" w:hAnsi="Arial" w:cs="Arial"/>
          <w:color w:val="000000"/>
          <w:lang w:val="es-CR" w:eastAsia="ja-JP"/>
        </w:rPr>
        <w:t>Instituto Nacional de Seguros (</w:t>
      </w:r>
      <w:r w:rsidR="009C4428" w:rsidRPr="007A15EB">
        <w:rPr>
          <w:rFonts w:ascii="Arial" w:hAnsi="Arial" w:cs="Arial"/>
          <w:color w:val="000000"/>
          <w:lang w:val="es-CR" w:eastAsia="ja-JP"/>
        </w:rPr>
        <w:t>I</w:t>
      </w:r>
      <w:r w:rsidR="006765A6" w:rsidRPr="007A15EB">
        <w:rPr>
          <w:rFonts w:ascii="Arial" w:hAnsi="Arial" w:cs="Arial"/>
          <w:color w:val="000000"/>
          <w:lang w:val="es-CR" w:eastAsia="ja-JP"/>
        </w:rPr>
        <w:t>.</w:t>
      </w:r>
      <w:r w:rsidR="009C4428" w:rsidRPr="007A15EB">
        <w:rPr>
          <w:rFonts w:ascii="Arial" w:hAnsi="Arial" w:cs="Arial"/>
          <w:color w:val="000000"/>
          <w:lang w:val="es-CR" w:eastAsia="ja-JP"/>
        </w:rPr>
        <w:t>N</w:t>
      </w:r>
      <w:r w:rsidR="006765A6" w:rsidRPr="007A15EB">
        <w:rPr>
          <w:rFonts w:ascii="Arial" w:hAnsi="Arial" w:cs="Arial"/>
          <w:color w:val="000000"/>
          <w:lang w:val="es-CR" w:eastAsia="ja-JP"/>
        </w:rPr>
        <w:t>.</w:t>
      </w:r>
      <w:r w:rsidR="009C4428" w:rsidRPr="007A15EB">
        <w:rPr>
          <w:rFonts w:ascii="Arial" w:hAnsi="Arial" w:cs="Arial"/>
          <w:color w:val="000000"/>
          <w:lang w:val="es-CR" w:eastAsia="ja-JP"/>
        </w:rPr>
        <w:t>S</w:t>
      </w:r>
      <w:r w:rsidR="006765A6" w:rsidRPr="007A15EB">
        <w:rPr>
          <w:rFonts w:ascii="Arial" w:hAnsi="Arial" w:cs="Arial"/>
          <w:color w:val="000000"/>
          <w:lang w:val="es-CR" w:eastAsia="ja-JP"/>
        </w:rPr>
        <w:t>.)</w:t>
      </w:r>
      <w:r w:rsidR="009C4428" w:rsidRPr="007A15EB">
        <w:rPr>
          <w:rFonts w:ascii="Arial" w:hAnsi="Arial" w:cs="Arial"/>
          <w:color w:val="000000"/>
          <w:lang w:val="es-CR" w:eastAsia="ja-JP"/>
        </w:rPr>
        <w:t xml:space="preserve"> deduzca de cada factura que presente a cobro por los servicios brindados el monto correspondiente al pago de las especies fiscales, durante toda la ejecución del contrato.</w:t>
      </w:r>
    </w:p>
    <w:p w14:paraId="51EBE3B3" w14:textId="29373461" w:rsidR="000B5055" w:rsidRPr="007A15EB" w:rsidRDefault="000B5055" w:rsidP="001C1A08">
      <w:pPr>
        <w:pStyle w:val="Prrafodelista"/>
        <w:rPr>
          <w:rFonts w:ascii="Arial" w:hAnsi="Arial" w:cs="Arial"/>
          <w:bCs/>
          <w:highlight w:val="yellow"/>
        </w:rPr>
      </w:pPr>
    </w:p>
    <w:p w14:paraId="0A48C141" w14:textId="62F3C23A" w:rsidR="00465846" w:rsidRPr="009B1415" w:rsidRDefault="00465846" w:rsidP="005328BE">
      <w:pPr>
        <w:numPr>
          <w:ilvl w:val="0"/>
          <w:numId w:val="2"/>
        </w:numPr>
        <w:tabs>
          <w:tab w:val="left" w:pos="0"/>
        </w:tabs>
        <w:suppressAutoHyphens/>
        <w:ind w:left="0" w:hanging="284"/>
        <w:jc w:val="both"/>
        <w:rPr>
          <w:rFonts w:ascii="Arial" w:hAnsi="Arial" w:cs="Arial"/>
          <w:b/>
        </w:rPr>
      </w:pPr>
      <w:r w:rsidRPr="009B1415">
        <w:rPr>
          <w:rFonts w:ascii="Arial" w:hAnsi="Arial" w:cs="Arial"/>
          <w:b/>
        </w:rPr>
        <w:t>REQUISITOS TÉCNICOS PARA EL ADJUDICATARIO:</w:t>
      </w:r>
    </w:p>
    <w:p w14:paraId="242A85A0" w14:textId="77777777" w:rsidR="00465846" w:rsidRPr="007A15EB" w:rsidRDefault="00465846" w:rsidP="001C1A08">
      <w:pPr>
        <w:tabs>
          <w:tab w:val="left" w:pos="-720"/>
        </w:tabs>
        <w:suppressAutoHyphens/>
        <w:jc w:val="both"/>
        <w:rPr>
          <w:rFonts w:ascii="Arial" w:hAnsi="Arial" w:cs="Arial"/>
          <w:b/>
          <w:bCs/>
          <w:lang w:val="es-CR"/>
        </w:rPr>
      </w:pPr>
    </w:p>
    <w:p w14:paraId="1802F598" w14:textId="77777777" w:rsidR="00D11248" w:rsidRPr="007A15EB" w:rsidRDefault="00465846" w:rsidP="00D9381B">
      <w:pPr>
        <w:pStyle w:val="Prrafodelista"/>
        <w:numPr>
          <w:ilvl w:val="1"/>
          <w:numId w:val="6"/>
        </w:numPr>
        <w:tabs>
          <w:tab w:val="left" w:pos="426"/>
        </w:tabs>
        <w:suppressAutoHyphens/>
        <w:ind w:left="426" w:hanging="437"/>
        <w:jc w:val="both"/>
        <w:rPr>
          <w:rFonts w:ascii="Arial" w:hAnsi="Arial" w:cs="Arial"/>
          <w:b/>
          <w:bCs/>
        </w:rPr>
      </w:pPr>
      <w:r w:rsidRPr="007A15EB">
        <w:rPr>
          <w:rFonts w:ascii="Arial" w:hAnsi="Arial" w:cs="Arial"/>
          <w:b/>
          <w:bCs/>
        </w:rPr>
        <w:t xml:space="preserve">Del Adjudicatario: </w:t>
      </w:r>
    </w:p>
    <w:p w14:paraId="45A7BB65" w14:textId="77777777" w:rsidR="00D11248" w:rsidRPr="007A15EB" w:rsidRDefault="00D11248" w:rsidP="001C1A08">
      <w:pPr>
        <w:tabs>
          <w:tab w:val="left" w:pos="426"/>
        </w:tabs>
        <w:suppressAutoHyphens/>
        <w:jc w:val="both"/>
        <w:rPr>
          <w:rFonts w:ascii="Arial" w:hAnsi="Arial" w:cs="Arial"/>
          <w:bCs/>
        </w:rPr>
      </w:pPr>
    </w:p>
    <w:p w14:paraId="5CB1D87C" w14:textId="05529CAB" w:rsidR="00FB337A" w:rsidRPr="007A15EB" w:rsidRDefault="009831C7" w:rsidP="005D723D">
      <w:pPr>
        <w:tabs>
          <w:tab w:val="left" w:pos="426"/>
        </w:tabs>
        <w:suppressAutoHyphens/>
        <w:ind w:left="426"/>
        <w:jc w:val="both"/>
        <w:rPr>
          <w:rFonts w:ascii="Arial" w:hAnsi="Arial" w:cs="Arial"/>
          <w:b/>
          <w:bCs/>
        </w:rPr>
      </w:pPr>
      <w:r w:rsidRPr="007A15EB">
        <w:rPr>
          <w:rFonts w:ascii="Arial" w:hAnsi="Arial" w:cs="Arial"/>
          <w:bCs/>
        </w:rPr>
        <w:t xml:space="preserve">Para realizar la comunicación de </w:t>
      </w:r>
      <w:r w:rsidR="007C4BB0" w:rsidRPr="007A15EB">
        <w:rPr>
          <w:rFonts w:ascii="Arial" w:hAnsi="Arial" w:cs="Arial"/>
          <w:bCs/>
        </w:rPr>
        <w:t>notificaciones</w:t>
      </w:r>
      <w:r w:rsidRPr="007A15EB">
        <w:rPr>
          <w:rFonts w:ascii="Arial" w:hAnsi="Arial" w:cs="Arial"/>
          <w:bCs/>
        </w:rPr>
        <w:t xml:space="preserve">, el </w:t>
      </w:r>
      <w:r w:rsidR="00D11248" w:rsidRPr="007A15EB">
        <w:rPr>
          <w:rFonts w:ascii="Arial" w:hAnsi="Arial" w:cs="Arial"/>
          <w:bCs/>
        </w:rPr>
        <w:t>A</w:t>
      </w:r>
      <w:r w:rsidRPr="007A15EB">
        <w:rPr>
          <w:rFonts w:ascii="Arial" w:hAnsi="Arial" w:cs="Arial"/>
          <w:bCs/>
        </w:rPr>
        <w:t>djudicatario deberá brindar los contactos, número</w:t>
      </w:r>
      <w:r w:rsidR="00D11248" w:rsidRPr="007A15EB">
        <w:rPr>
          <w:rFonts w:ascii="Arial" w:hAnsi="Arial" w:cs="Arial"/>
          <w:bCs/>
        </w:rPr>
        <w:t>s</w:t>
      </w:r>
      <w:r w:rsidRPr="007A15EB">
        <w:rPr>
          <w:rFonts w:ascii="Arial" w:hAnsi="Arial" w:cs="Arial"/>
          <w:bCs/>
        </w:rPr>
        <w:t xml:space="preserve"> de teléfono y correos electrónico</w:t>
      </w:r>
      <w:r w:rsidR="00D11248" w:rsidRPr="007A15EB">
        <w:rPr>
          <w:rFonts w:ascii="Arial" w:hAnsi="Arial" w:cs="Arial"/>
          <w:bCs/>
        </w:rPr>
        <w:t>s</w:t>
      </w:r>
      <w:r w:rsidRPr="007A15EB">
        <w:rPr>
          <w:rFonts w:ascii="Arial" w:hAnsi="Arial" w:cs="Arial"/>
          <w:bCs/>
        </w:rPr>
        <w:t xml:space="preserve">, en los </w:t>
      </w:r>
      <w:r w:rsidRPr="007A15EB">
        <w:rPr>
          <w:rFonts w:ascii="Arial" w:hAnsi="Arial" w:cs="Arial"/>
          <w:bCs/>
        </w:rPr>
        <w:lastRenderedPageBreak/>
        <w:t>cuales recibirá los pedidos en mención. Por otra parte,</w:t>
      </w:r>
      <w:r w:rsidR="006765A6" w:rsidRPr="007A15EB">
        <w:rPr>
          <w:rFonts w:ascii="Arial" w:hAnsi="Arial" w:cs="Arial"/>
          <w:bCs/>
        </w:rPr>
        <w:t xml:space="preserve"> </w:t>
      </w:r>
      <w:r w:rsidRPr="007A15EB">
        <w:rPr>
          <w:rFonts w:ascii="Arial" w:hAnsi="Arial" w:cs="Arial"/>
          <w:bCs/>
        </w:rPr>
        <w:t xml:space="preserve">cabe aclarar, que el </w:t>
      </w:r>
      <w:r w:rsidR="00867EF5" w:rsidRPr="007A15EB">
        <w:rPr>
          <w:rFonts w:ascii="Arial" w:hAnsi="Arial" w:cs="Arial"/>
          <w:bCs/>
        </w:rPr>
        <w:t>A</w:t>
      </w:r>
      <w:r w:rsidRPr="007A15EB">
        <w:rPr>
          <w:rFonts w:ascii="Arial" w:hAnsi="Arial" w:cs="Arial"/>
          <w:bCs/>
        </w:rPr>
        <w:t>djudicatario deberá informar a esta Administración de cualquier cambio</w:t>
      </w:r>
      <w:r w:rsidR="006765A6" w:rsidRPr="007A15EB">
        <w:rPr>
          <w:rFonts w:ascii="Arial" w:hAnsi="Arial" w:cs="Arial"/>
          <w:bCs/>
        </w:rPr>
        <w:t>;</w:t>
      </w:r>
      <w:r w:rsidRPr="007A15EB">
        <w:rPr>
          <w:rFonts w:ascii="Arial" w:hAnsi="Arial" w:cs="Arial"/>
          <w:bCs/>
        </w:rPr>
        <w:t xml:space="preserve"> por lo que cualquier incumplimiento que se derive de esta carencia de actualización</w:t>
      </w:r>
      <w:r w:rsidR="006765A6" w:rsidRPr="007A15EB">
        <w:rPr>
          <w:rFonts w:ascii="Arial" w:hAnsi="Arial" w:cs="Arial"/>
          <w:bCs/>
        </w:rPr>
        <w:t>,</w:t>
      </w:r>
      <w:r w:rsidRPr="007A15EB">
        <w:rPr>
          <w:rFonts w:ascii="Arial" w:hAnsi="Arial" w:cs="Arial"/>
          <w:bCs/>
        </w:rPr>
        <w:t xml:space="preserve"> será absoluta responsabilidad del contratista quedando expuesto a la aplicación de cláusulas penales por incumplimiento en tiempo de entrega.</w:t>
      </w:r>
    </w:p>
    <w:p w14:paraId="17B408D1" w14:textId="77777777" w:rsidR="00C37CE8" w:rsidRDefault="00C37CE8" w:rsidP="00E22641">
      <w:pPr>
        <w:pStyle w:val="paragraph"/>
        <w:spacing w:before="0" w:beforeAutospacing="0" w:after="0" w:afterAutospacing="0"/>
        <w:jc w:val="both"/>
        <w:textAlignment w:val="baseline"/>
        <w:rPr>
          <w:rStyle w:val="normaltextrun"/>
          <w:rFonts w:ascii="Arial" w:hAnsi="Arial" w:cs="Arial"/>
          <w:b/>
          <w:bCs/>
          <w:color w:val="0000FF"/>
        </w:rPr>
      </w:pPr>
    </w:p>
    <w:p w14:paraId="05DF533F" w14:textId="5DE79F77" w:rsidR="00720094" w:rsidRPr="00582392" w:rsidRDefault="00720094" w:rsidP="00C13969">
      <w:pPr>
        <w:pStyle w:val="Prrafodelista"/>
        <w:numPr>
          <w:ilvl w:val="1"/>
          <w:numId w:val="6"/>
        </w:numPr>
        <w:tabs>
          <w:tab w:val="left" w:pos="426"/>
        </w:tabs>
        <w:suppressAutoHyphens/>
        <w:ind w:left="426" w:hanging="437"/>
        <w:jc w:val="both"/>
        <w:rPr>
          <w:rStyle w:val="normaltextrun"/>
          <w:rFonts w:ascii="Arial" w:hAnsi="Arial" w:cs="Arial"/>
          <w:b/>
          <w:bCs/>
        </w:rPr>
      </w:pPr>
      <w:r w:rsidRPr="00582392">
        <w:rPr>
          <w:rStyle w:val="normaltextrun"/>
          <w:rFonts w:ascii="Arial" w:hAnsi="Arial" w:cs="Arial"/>
          <w:b/>
          <w:bCs/>
        </w:rPr>
        <w:t>Plan de contingencia:</w:t>
      </w:r>
    </w:p>
    <w:p w14:paraId="63894A03" w14:textId="77777777" w:rsidR="00720094" w:rsidRPr="00582392" w:rsidRDefault="00720094" w:rsidP="00720094">
      <w:pPr>
        <w:pStyle w:val="paragraph"/>
        <w:spacing w:before="0" w:beforeAutospacing="0" w:after="0" w:afterAutospacing="0"/>
        <w:ind w:left="360"/>
        <w:jc w:val="both"/>
        <w:textAlignment w:val="baseline"/>
        <w:rPr>
          <w:rStyle w:val="normaltextrun"/>
          <w:rFonts w:ascii="Arial" w:hAnsi="Arial" w:cs="Arial"/>
          <w:b/>
          <w:bCs/>
        </w:rPr>
      </w:pPr>
    </w:p>
    <w:p w14:paraId="24E942C9" w14:textId="77777777" w:rsidR="00720094" w:rsidRPr="00582392" w:rsidRDefault="00720094" w:rsidP="002B7901">
      <w:pPr>
        <w:pStyle w:val="Prrafodelista"/>
        <w:numPr>
          <w:ilvl w:val="0"/>
          <w:numId w:val="23"/>
        </w:numPr>
        <w:tabs>
          <w:tab w:val="left" w:pos="426"/>
        </w:tabs>
        <w:suppressAutoHyphens/>
        <w:jc w:val="both"/>
        <w:rPr>
          <w:rStyle w:val="normaltextrun"/>
          <w:rFonts w:ascii="Arial" w:hAnsi="Arial" w:cs="Arial"/>
        </w:rPr>
      </w:pPr>
      <w:r w:rsidRPr="00582392">
        <w:rPr>
          <w:rStyle w:val="normaltextrun"/>
          <w:rFonts w:ascii="Arial" w:hAnsi="Arial" w:cs="Arial"/>
          <w:b/>
          <w:bCs/>
        </w:rPr>
        <w:t>Facilitadores:</w:t>
      </w:r>
      <w:r w:rsidRPr="00582392">
        <w:rPr>
          <w:rStyle w:val="normaltextrun"/>
          <w:rFonts w:ascii="Arial" w:hAnsi="Arial" w:cs="Arial"/>
        </w:rPr>
        <w:t> En caso de que se presente algún inconveniente con el facilitador titular, el adjudicatario deberá contar con los siguientes elementos para prever riesgos durante el evento:</w:t>
      </w:r>
    </w:p>
    <w:p w14:paraId="23B3EFDD" w14:textId="77777777" w:rsidR="00720094" w:rsidRPr="00582392" w:rsidRDefault="00720094" w:rsidP="00720094">
      <w:pPr>
        <w:pStyle w:val="paragraph"/>
        <w:spacing w:before="0" w:beforeAutospacing="0" w:after="0" w:afterAutospacing="0"/>
        <w:ind w:left="360"/>
        <w:jc w:val="both"/>
        <w:textAlignment w:val="baseline"/>
        <w:rPr>
          <w:rStyle w:val="normaltextrun"/>
          <w:rFonts w:ascii="Arial" w:hAnsi="Arial" w:cs="Arial"/>
        </w:rPr>
      </w:pPr>
    </w:p>
    <w:p w14:paraId="4905B8C4" w14:textId="7E063D12" w:rsidR="00720094" w:rsidRPr="00582392" w:rsidRDefault="00720094" w:rsidP="002B7901">
      <w:pPr>
        <w:pStyle w:val="paragraph"/>
        <w:spacing w:before="0" w:beforeAutospacing="0" w:after="0" w:afterAutospacing="0"/>
        <w:ind w:left="720"/>
        <w:jc w:val="both"/>
        <w:textAlignment w:val="baseline"/>
        <w:rPr>
          <w:rStyle w:val="normaltextrun"/>
          <w:rFonts w:ascii="Arial" w:hAnsi="Arial" w:cs="Arial"/>
        </w:rPr>
      </w:pPr>
      <w:r w:rsidRPr="00582392">
        <w:rPr>
          <w:rStyle w:val="normaltextrun"/>
          <w:rFonts w:ascii="Arial" w:hAnsi="Arial" w:cs="Arial"/>
        </w:rPr>
        <w:t>Un segundo facilitador que deberá cumplir con todos y cada uno de los requisitos solicitados al titular</w:t>
      </w:r>
      <w:r w:rsidR="0009233B">
        <w:rPr>
          <w:rStyle w:val="normaltextrun"/>
          <w:rFonts w:ascii="Arial" w:hAnsi="Arial" w:cs="Arial"/>
        </w:rPr>
        <w:t>.</w:t>
      </w:r>
    </w:p>
    <w:p w14:paraId="4C04A352" w14:textId="68FA6830" w:rsidR="002B7901" w:rsidRPr="00582392" w:rsidRDefault="002B7901" w:rsidP="00720094">
      <w:pPr>
        <w:pStyle w:val="paragraph"/>
        <w:spacing w:before="0" w:beforeAutospacing="0" w:after="0" w:afterAutospacing="0"/>
        <w:ind w:left="360"/>
        <w:jc w:val="both"/>
        <w:textAlignment w:val="baseline"/>
        <w:rPr>
          <w:rStyle w:val="normaltextrun"/>
          <w:rFonts w:ascii="Arial" w:hAnsi="Arial" w:cs="Arial"/>
        </w:rPr>
      </w:pPr>
    </w:p>
    <w:p w14:paraId="5236707E" w14:textId="088CE8C2" w:rsidR="002B7901" w:rsidRPr="00582392" w:rsidRDefault="002B7901" w:rsidP="002B7901">
      <w:pPr>
        <w:pStyle w:val="Prrafodelista"/>
        <w:numPr>
          <w:ilvl w:val="0"/>
          <w:numId w:val="23"/>
        </w:numPr>
        <w:tabs>
          <w:tab w:val="left" w:pos="426"/>
        </w:tabs>
        <w:suppressAutoHyphens/>
        <w:jc w:val="both"/>
        <w:rPr>
          <w:rStyle w:val="normaltextrun"/>
          <w:rFonts w:ascii="Arial" w:hAnsi="Arial" w:cs="Arial"/>
        </w:rPr>
      </w:pPr>
      <w:r w:rsidRPr="00582392">
        <w:rPr>
          <w:rStyle w:val="normaltextrun"/>
          <w:rFonts w:ascii="Arial" w:hAnsi="Arial" w:cs="Arial"/>
          <w:b/>
          <w:bCs/>
        </w:rPr>
        <w:t>En caso de fallo en el equipo,</w:t>
      </w:r>
      <w:r w:rsidRPr="00582392">
        <w:rPr>
          <w:rStyle w:val="normaltextrun"/>
          <w:rFonts w:ascii="Arial" w:hAnsi="Arial" w:cs="Arial"/>
        </w:rPr>
        <w:t> el adjudicatario deberá contar con un equipo alternativo en caso de que el equipo utilizado presente inconvenientes; esto aplica para computadora, router, y demás componentes que se requieran para la transmisión fluida del evento.  </w:t>
      </w:r>
    </w:p>
    <w:p w14:paraId="3D20DA65" w14:textId="5F7C01D6" w:rsidR="00BC1731" w:rsidRPr="009B1415" w:rsidRDefault="002B7901" w:rsidP="009B1415">
      <w:pPr>
        <w:pStyle w:val="paragraph"/>
        <w:spacing w:before="0" w:beforeAutospacing="0" w:after="0" w:afterAutospacing="0"/>
        <w:jc w:val="both"/>
        <w:textAlignment w:val="baseline"/>
        <w:rPr>
          <w:rFonts w:ascii="Arial" w:hAnsi="Arial" w:cs="Arial"/>
          <w:color w:val="000000"/>
        </w:rPr>
      </w:pPr>
      <w:r w:rsidRPr="007A15EB">
        <w:rPr>
          <w:rStyle w:val="normaltextrun"/>
          <w:rFonts w:ascii="Arial" w:hAnsi="Arial" w:cs="Arial"/>
          <w:color w:val="000000"/>
        </w:rPr>
        <w:t> </w:t>
      </w:r>
    </w:p>
    <w:p w14:paraId="4E9DE047" w14:textId="19879F2C" w:rsidR="00C13969" w:rsidRPr="00582392" w:rsidRDefault="00C13969" w:rsidP="00C13969">
      <w:pPr>
        <w:pStyle w:val="Prrafodelista"/>
        <w:numPr>
          <w:ilvl w:val="1"/>
          <w:numId w:val="6"/>
        </w:numPr>
        <w:tabs>
          <w:tab w:val="left" w:pos="426"/>
        </w:tabs>
        <w:suppressAutoHyphens/>
        <w:ind w:left="426" w:hanging="437"/>
        <w:jc w:val="both"/>
        <w:rPr>
          <w:rStyle w:val="normaltextrun"/>
          <w:rFonts w:ascii="Arial" w:hAnsi="Arial" w:cs="Arial"/>
        </w:rPr>
      </w:pPr>
      <w:r w:rsidRPr="00582392">
        <w:rPr>
          <w:rStyle w:val="normaltextrun"/>
          <w:rFonts w:ascii="Arial" w:hAnsi="Arial" w:cs="Arial"/>
          <w:b/>
          <w:bCs/>
        </w:rPr>
        <w:t>Conexión a internet:</w:t>
      </w:r>
      <w:r w:rsidRPr="00582392">
        <w:rPr>
          <w:rStyle w:val="normaltextrun"/>
          <w:rFonts w:ascii="Arial" w:hAnsi="Arial" w:cs="Arial"/>
        </w:rPr>
        <w:t> El adjudicatario deberá contar con una buena conexión a internet</w:t>
      </w:r>
      <w:r w:rsidR="006430C6" w:rsidRPr="00582392">
        <w:rPr>
          <w:rStyle w:val="normaltextrun"/>
          <w:rFonts w:ascii="Arial" w:hAnsi="Arial" w:cs="Arial"/>
        </w:rPr>
        <w:t>,</w:t>
      </w:r>
      <w:r w:rsidRPr="00582392">
        <w:rPr>
          <w:rStyle w:val="normaltextrun"/>
          <w:rFonts w:ascii="Arial" w:hAnsi="Arial" w:cs="Arial"/>
        </w:rPr>
        <w:t xml:space="preserve"> como mínimo de </w:t>
      </w:r>
      <w:r w:rsidR="006430C6" w:rsidRPr="00582392">
        <w:rPr>
          <w:rStyle w:val="normaltextrun"/>
          <w:rFonts w:ascii="Arial" w:hAnsi="Arial" w:cs="Arial"/>
        </w:rPr>
        <w:t>30</w:t>
      </w:r>
      <w:r w:rsidRPr="00582392">
        <w:rPr>
          <w:rStyle w:val="normaltextrun"/>
          <w:rFonts w:ascii="Arial" w:hAnsi="Arial" w:cs="Arial"/>
        </w:rPr>
        <w:t xml:space="preserve"> megas</w:t>
      </w:r>
      <w:r w:rsidR="006430C6" w:rsidRPr="00582392">
        <w:rPr>
          <w:rStyle w:val="normaltextrun"/>
          <w:rFonts w:ascii="Arial" w:hAnsi="Arial" w:cs="Arial"/>
        </w:rPr>
        <w:t xml:space="preserve"> mediante fibra óptica</w:t>
      </w:r>
      <w:r w:rsidRPr="00582392">
        <w:rPr>
          <w:rStyle w:val="normaltextrun"/>
          <w:rFonts w:ascii="Arial" w:hAnsi="Arial" w:cs="Arial"/>
        </w:rPr>
        <w:t xml:space="preserve"> que garantice la fluidez de la transmisión de video, audio y presentaciones que se utilicen durante el evento; asimismo, </w:t>
      </w:r>
      <w:r w:rsidR="002B7901" w:rsidRPr="00582392">
        <w:rPr>
          <w:rStyle w:val="normaltextrun"/>
          <w:rFonts w:ascii="Arial" w:hAnsi="Arial" w:cs="Arial"/>
        </w:rPr>
        <w:t xml:space="preserve">en caso de imprevistos </w:t>
      </w:r>
      <w:r w:rsidRPr="00582392">
        <w:rPr>
          <w:rStyle w:val="normaltextrun"/>
          <w:rFonts w:ascii="Arial" w:hAnsi="Arial" w:cs="Arial"/>
        </w:rPr>
        <w:t>deberá contemplar en su plan de contingencia</w:t>
      </w:r>
      <w:r w:rsidR="002B7901" w:rsidRPr="00582392">
        <w:rPr>
          <w:rStyle w:val="normaltextrun"/>
          <w:rFonts w:ascii="Arial" w:hAnsi="Arial" w:cs="Arial"/>
        </w:rPr>
        <w:t xml:space="preserve"> todas las acciones que le permitan dar continuidad al servicio. </w:t>
      </w:r>
    </w:p>
    <w:p w14:paraId="19B1E20E" w14:textId="77777777" w:rsidR="00C13969" w:rsidRPr="007A15EB" w:rsidRDefault="00C13969" w:rsidP="00C13969">
      <w:pPr>
        <w:pStyle w:val="paragraph"/>
        <w:spacing w:before="0" w:beforeAutospacing="0" w:after="0" w:afterAutospacing="0"/>
        <w:ind w:left="360"/>
        <w:jc w:val="both"/>
        <w:textAlignment w:val="baseline"/>
        <w:rPr>
          <w:rFonts w:ascii="Arial" w:hAnsi="Arial" w:cs="Arial"/>
        </w:rPr>
      </w:pPr>
      <w:r w:rsidRPr="007A15EB">
        <w:rPr>
          <w:rStyle w:val="eop"/>
          <w:rFonts w:ascii="Arial" w:hAnsi="Arial" w:cs="Arial"/>
        </w:rPr>
        <w:t> </w:t>
      </w:r>
    </w:p>
    <w:p w14:paraId="04245965" w14:textId="0C429E7A" w:rsidR="00F02016" w:rsidRPr="009B1415" w:rsidRDefault="002B7901" w:rsidP="009B1415">
      <w:pPr>
        <w:pStyle w:val="Prrafodelista"/>
        <w:numPr>
          <w:ilvl w:val="1"/>
          <w:numId w:val="6"/>
        </w:numPr>
        <w:tabs>
          <w:tab w:val="left" w:pos="426"/>
        </w:tabs>
        <w:suppressAutoHyphens/>
        <w:ind w:left="426" w:hanging="437"/>
        <w:jc w:val="both"/>
        <w:rPr>
          <w:rFonts w:ascii="Arial" w:hAnsi="Arial" w:cs="Arial"/>
          <w:color w:val="0000FF"/>
        </w:rPr>
      </w:pPr>
      <w:r>
        <w:rPr>
          <w:rStyle w:val="normaltextrun"/>
          <w:rFonts w:ascii="Arial" w:hAnsi="Arial" w:cs="Arial"/>
          <w:b/>
          <w:bCs/>
          <w:color w:val="000000"/>
        </w:rPr>
        <w:t>F</w:t>
      </w:r>
      <w:r w:rsidR="00C13969" w:rsidRPr="002B7901">
        <w:rPr>
          <w:rStyle w:val="normaltextrun"/>
          <w:rFonts w:ascii="Arial" w:hAnsi="Arial" w:cs="Arial"/>
          <w:b/>
          <w:bCs/>
          <w:color w:val="000000"/>
        </w:rPr>
        <w:t>luido eléctrico:</w:t>
      </w:r>
      <w:r w:rsidR="00C13969" w:rsidRPr="002B7901">
        <w:rPr>
          <w:rStyle w:val="normaltextrun"/>
          <w:rFonts w:ascii="Arial" w:hAnsi="Arial" w:cs="Arial"/>
          <w:color w:val="000000"/>
        </w:rPr>
        <w:t xml:space="preserve"> El adjudicatario deberá garantizar que los expositores mantendrán conexión a una red eléctrica activa que garantice el fluido durante todo el evento, en caso de que el fluido el eléctrico principal falle deberá contar con una segunda opción que asegure la transmisión continua del expositor durante el evento. </w:t>
      </w:r>
    </w:p>
    <w:p w14:paraId="6766F84F" w14:textId="77777777" w:rsidR="00236C93" w:rsidRPr="007A15EB" w:rsidRDefault="00236C93" w:rsidP="008D737F">
      <w:pPr>
        <w:tabs>
          <w:tab w:val="left" w:pos="-720"/>
          <w:tab w:val="left" w:pos="0"/>
          <w:tab w:val="num" w:pos="1882"/>
        </w:tabs>
        <w:suppressAutoHyphens/>
        <w:rPr>
          <w:rFonts w:ascii="Arial" w:hAnsi="Arial" w:cs="Arial"/>
          <w:b/>
          <w:u w:val="single"/>
        </w:rPr>
      </w:pPr>
    </w:p>
    <w:p w14:paraId="39221CA5" w14:textId="43F3BE8B" w:rsidR="0053769C" w:rsidRPr="007A15EB" w:rsidRDefault="0053769C" w:rsidP="001C1A08">
      <w:pPr>
        <w:tabs>
          <w:tab w:val="left" w:pos="-720"/>
          <w:tab w:val="left" w:pos="0"/>
          <w:tab w:val="num" w:pos="1882"/>
        </w:tabs>
        <w:suppressAutoHyphens/>
        <w:ind w:left="142" w:hanging="142"/>
        <w:jc w:val="center"/>
        <w:rPr>
          <w:rFonts w:ascii="Arial" w:hAnsi="Arial" w:cs="Arial"/>
          <w:b/>
          <w:u w:val="single"/>
        </w:rPr>
      </w:pPr>
      <w:r w:rsidRPr="007A15EB">
        <w:rPr>
          <w:rFonts w:ascii="Arial" w:hAnsi="Arial" w:cs="Arial"/>
          <w:b/>
          <w:u w:val="single"/>
        </w:rPr>
        <w:t>CAPÍTULO II: ASPECTOS FORMALES</w:t>
      </w:r>
    </w:p>
    <w:p w14:paraId="36FDD93F" w14:textId="3819B073" w:rsidR="00867EF5" w:rsidRPr="007A15EB" w:rsidRDefault="00867EF5" w:rsidP="001C1A08">
      <w:pPr>
        <w:tabs>
          <w:tab w:val="left" w:pos="-720"/>
          <w:tab w:val="left" w:pos="0"/>
          <w:tab w:val="num" w:pos="1882"/>
        </w:tabs>
        <w:suppressAutoHyphens/>
        <w:ind w:left="142" w:hanging="142"/>
        <w:jc w:val="center"/>
        <w:rPr>
          <w:rFonts w:ascii="Arial" w:hAnsi="Arial" w:cs="Arial"/>
          <w:b/>
          <w:u w:val="single"/>
        </w:rPr>
      </w:pPr>
    </w:p>
    <w:p w14:paraId="6CB1BCC8" w14:textId="77777777" w:rsidR="004719F2" w:rsidRPr="007A15EB" w:rsidRDefault="004719F2" w:rsidP="001C1A08">
      <w:pPr>
        <w:tabs>
          <w:tab w:val="left" w:pos="-720"/>
        </w:tabs>
        <w:suppressAutoHyphens/>
        <w:jc w:val="both"/>
        <w:rPr>
          <w:rFonts w:ascii="Arial" w:hAnsi="Arial" w:cs="Arial"/>
          <w:spacing w:val="-3"/>
        </w:rPr>
      </w:pPr>
    </w:p>
    <w:p w14:paraId="70E1AE22" w14:textId="6DB8C3C5" w:rsidR="0053769C" w:rsidRPr="007A15EB" w:rsidRDefault="0053769C" w:rsidP="00D9381B">
      <w:pPr>
        <w:numPr>
          <w:ilvl w:val="0"/>
          <w:numId w:val="4"/>
        </w:numPr>
        <w:tabs>
          <w:tab w:val="clear" w:pos="464"/>
          <w:tab w:val="num" w:pos="0"/>
        </w:tabs>
        <w:suppressAutoHyphens/>
        <w:ind w:left="0" w:hanging="284"/>
        <w:jc w:val="both"/>
        <w:rPr>
          <w:rFonts w:ascii="Arial" w:hAnsi="Arial" w:cs="Arial"/>
          <w:u w:color="000000"/>
        </w:rPr>
      </w:pPr>
      <w:r w:rsidRPr="007A15EB">
        <w:rPr>
          <w:rFonts w:ascii="Arial" w:hAnsi="Arial" w:cs="Arial"/>
          <w:b/>
          <w:spacing w:val="-3"/>
        </w:rPr>
        <w:t>CONDICIONES FORMALES PARA EL OFERENTE:</w:t>
      </w:r>
    </w:p>
    <w:p w14:paraId="10092158" w14:textId="247BD71A" w:rsidR="00867EF5" w:rsidRPr="007A15EB" w:rsidRDefault="00867EF5" w:rsidP="00867EF5">
      <w:pPr>
        <w:suppressAutoHyphens/>
        <w:jc w:val="both"/>
        <w:rPr>
          <w:rFonts w:ascii="Arial" w:hAnsi="Arial" w:cs="Arial"/>
          <w:b/>
          <w:spacing w:val="-3"/>
        </w:rPr>
      </w:pPr>
    </w:p>
    <w:p w14:paraId="52028F9C" w14:textId="715839CD" w:rsidR="00867EF5" w:rsidRPr="007A15EB" w:rsidRDefault="00867EF5" w:rsidP="00D9381B">
      <w:pPr>
        <w:pStyle w:val="Prrafodelista"/>
        <w:numPr>
          <w:ilvl w:val="0"/>
          <w:numId w:val="7"/>
        </w:numPr>
        <w:suppressAutoHyphens/>
        <w:ind w:left="426"/>
        <w:jc w:val="both"/>
        <w:rPr>
          <w:rFonts w:ascii="Arial" w:hAnsi="Arial" w:cs="Arial"/>
          <w:u w:color="000000"/>
        </w:rPr>
      </w:pPr>
      <w:r w:rsidRPr="007A15EB">
        <w:rPr>
          <w:rFonts w:ascii="Arial" w:hAnsi="Arial" w:cs="Arial"/>
          <w:b/>
          <w:bCs/>
          <w:u w:color="000000"/>
        </w:rPr>
        <w:t>Ofertas</w:t>
      </w:r>
      <w:r w:rsidRPr="007A15EB">
        <w:rPr>
          <w:rFonts w:ascii="Arial" w:hAnsi="Arial" w:cs="Arial"/>
          <w:u w:color="000000"/>
        </w:rPr>
        <w:t>: La Administración aceptará hasta un máximo de una oferta base</w:t>
      </w:r>
      <w:r w:rsidR="00EC2BB7" w:rsidRPr="007A15EB">
        <w:rPr>
          <w:rFonts w:ascii="Arial" w:hAnsi="Arial" w:cs="Arial"/>
          <w:lang w:val="es-CR"/>
        </w:rPr>
        <w:t>.</w:t>
      </w:r>
    </w:p>
    <w:p w14:paraId="5B47ECCF" w14:textId="3415014B" w:rsidR="00202356" w:rsidRPr="007A15EB" w:rsidRDefault="00202356" w:rsidP="00202356">
      <w:pPr>
        <w:suppressAutoHyphens/>
        <w:jc w:val="both"/>
        <w:rPr>
          <w:rFonts w:ascii="Arial" w:hAnsi="Arial" w:cs="Arial"/>
          <w:bCs/>
          <w:spacing w:val="-3"/>
        </w:rPr>
      </w:pPr>
    </w:p>
    <w:p w14:paraId="1CB18BCB" w14:textId="662CD73C" w:rsidR="003E5669" w:rsidRPr="007A15EB" w:rsidRDefault="00202FFF" w:rsidP="00D9381B">
      <w:pPr>
        <w:pStyle w:val="Prrafodelista"/>
        <w:numPr>
          <w:ilvl w:val="0"/>
          <w:numId w:val="7"/>
        </w:numPr>
        <w:suppressAutoHyphens/>
        <w:spacing w:line="260" w:lineRule="atLeast"/>
        <w:ind w:left="426"/>
        <w:jc w:val="both"/>
        <w:rPr>
          <w:rFonts w:ascii="Arial" w:hAnsi="Arial" w:cs="Arial"/>
          <w:bCs/>
          <w:i/>
          <w:lang w:val="es-ES_tradnl"/>
        </w:rPr>
      </w:pPr>
      <w:r w:rsidRPr="007A15EB">
        <w:rPr>
          <w:rFonts w:ascii="Arial" w:hAnsi="Arial" w:cs="Arial"/>
          <w:b/>
          <w:lang w:val="es-CR" w:eastAsia="es-CR"/>
        </w:rPr>
        <w:t>Forma de pago:</w:t>
      </w:r>
      <w:r w:rsidR="003E5669" w:rsidRPr="007A15EB">
        <w:rPr>
          <w:rFonts w:ascii="Arial" w:hAnsi="Arial" w:cs="Arial"/>
          <w:b/>
          <w:lang w:val="es-CR" w:eastAsia="es-CR"/>
        </w:rPr>
        <w:t xml:space="preserve"> </w:t>
      </w:r>
      <w:r w:rsidR="00FE50B8" w:rsidRPr="007A15EB">
        <w:rPr>
          <w:rFonts w:ascii="Arial" w:hAnsi="Arial" w:cs="Arial"/>
          <w:lang w:val="es-CR" w:eastAsia="es-CR"/>
        </w:rPr>
        <w:t xml:space="preserve">Una vez finalizada la </w:t>
      </w:r>
      <w:r w:rsidR="00FB337A" w:rsidRPr="007A15EB">
        <w:rPr>
          <w:rFonts w:ascii="Arial" w:hAnsi="Arial" w:cs="Arial"/>
          <w:lang w:val="es-CR" w:eastAsia="es-CR"/>
        </w:rPr>
        <w:t>charla</w:t>
      </w:r>
      <w:r w:rsidR="00FE50B8" w:rsidRPr="007A15EB">
        <w:rPr>
          <w:rFonts w:ascii="Arial" w:hAnsi="Arial" w:cs="Arial"/>
          <w:lang w:val="es-CR" w:eastAsia="es-CR"/>
        </w:rPr>
        <w:t xml:space="preserve"> </w:t>
      </w:r>
      <w:r w:rsidR="00B96457" w:rsidRPr="007A15EB">
        <w:rPr>
          <w:rFonts w:ascii="Arial" w:hAnsi="Arial" w:cs="Arial"/>
          <w:lang w:val="es-CR" w:eastAsia="es-CR"/>
        </w:rPr>
        <w:t>se dará</w:t>
      </w:r>
      <w:r w:rsidR="00B96457" w:rsidRPr="007A15EB">
        <w:rPr>
          <w:rFonts w:ascii="Arial" w:hAnsi="Arial" w:cs="Arial"/>
          <w:b/>
          <w:lang w:val="es-CR" w:eastAsia="es-CR"/>
        </w:rPr>
        <w:t xml:space="preserve"> </w:t>
      </w:r>
      <w:r w:rsidR="003E5669" w:rsidRPr="007A15EB">
        <w:rPr>
          <w:rFonts w:ascii="Arial" w:hAnsi="Arial" w:cs="Arial"/>
          <w:lang w:val="es-CR" w:eastAsia="es-CR"/>
        </w:rPr>
        <w:t>trámite 20 días naturales posteriores a la presentación de la factura (a satisfacción del INS</w:t>
      </w:r>
      <w:r w:rsidR="00B96457" w:rsidRPr="007A15EB">
        <w:rPr>
          <w:rFonts w:ascii="Arial" w:hAnsi="Arial" w:cs="Arial"/>
          <w:lang w:val="es-CR" w:eastAsia="es-CR"/>
        </w:rPr>
        <w:t>)</w:t>
      </w:r>
      <w:r w:rsidR="00FE50B8" w:rsidRPr="007A15EB">
        <w:rPr>
          <w:rFonts w:ascii="Arial" w:hAnsi="Arial" w:cs="Arial"/>
          <w:lang w:val="es-CR" w:eastAsia="es-CR"/>
        </w:rPr>
        <w:t>.</w:t>
      </w:r>
    </w:p>
    <w:p w14:paraId="0C54025E" w14:textId="77777777" w:rsidR="00FE50B8" w:rsidRPr="007A15EB" w:rsidRDefault="00FE50B8" w:rsidP="00FE50B8">
      <w:pPr>
        <w:pStyle w:val="Prrafodelista"/>
        <w:suppressAutoHyphens/>
        <w:spacing w:line="260" w:lineRule="atLeast"/>
        <w:ind w:left="426"/>
        <w:jc w:val="both"/>
        <w:rPr>
          <w:rFonts w:ascii="Arial" w:hAnsi="Arial" w:cs="Arial"/>
          <w:bCs/>
          <w:i/>
          <w:lang w:val="es-ES_tradnl"/>
        </w:rPr>
      </w:pPr>
    </w:p>
    <w:p w14:paraId="7C4EAC7B" w14:textId="60C4D61B" w:rsidR="00495E9D" w:rsidRPr="007A15EB" w:rsidRDefault="0053769C" w:rsidP="00D9381B">
      <w:pPr>
        <w:pStyle w:val="Prrafodelista"/>
        <w:numPr>
          <w:ilvl w:val="0"/>
          <w:numId w:val="7"/>
        </w:numPr>
        <w:suppressAutoHyphens/>
        <w:ind w:left="426"/>
        <w:jc w:val="both"/>
        <w:rPr>
          <w:rFonts w:ascii="Arial" w:hAnsi="Arial" w:cs="Arial"/>
          <w:spacing w:val="-3"/>
        </w:rPr>
      </w:pPr>
      <w:r w:rsidRPr="007A15EB">
        <w:rPr>
          <w:rFonts w:ascii="Arial" w:hAnsi="Arial" w:cs="Arial"/>
          <w:u w:color="000000"/>
        </w:rPr>
        <w:t>Consultas</w:t>
      </w:r>
      <w:r w:rsidRPr="007A15EB">
        <w:rPr>
          <w:rFonts w:ascii="Arial" w:hAnsi="Arial" w:cs="Arial"/>
        </w:rPr>
        <w:t xml:space="preserve"> de orden formal pueden efectuarse al teléfono </w:t>
      </w:r>
      <w:r w:rsidR="008F6849" w:rsidRPr="007A15EB">
        <w:rPr>
          <w:rFonts w:ascii="Arial" w:hAnsi="Arial" w:cs="Arial"/>
        </w:rPr>
        <w:t xml:space="preserve">(506) </w:t>
      </w:r>
      <w:r w:rsidRPr="007A15EB">
        <w:rPr>
          <w:rFonts w:ascii="Arial" w:hAnsi="Arial" w:cs="Arial"/>
        </w:rPr>
        <w:t>2287-6000 extensiones</w:t>
      </w:r>
      <w:r w:rsidR="003706F3" w:rsidRPr="007A15EB">
        <w:rPr>
          <w:rFonts w:ascii="Arial" w:hAnsi="Arial" w:cs="Arial"/>
        </w:rPr>
        <w:t xml:space="preserve"> </w:t>
      </w:r>
      <w:r w:rsidR="00FB337A" w:rsidRPr="007A15EB">
        <w:rPr>
          <w:rFonts w:ascii="Arial" w:hAnsi="Arial" w:cs="Arial"/>
        </w:rPr>
        <w:t>xxxx</w:t>
      </w:r>
      <w:r w:rsidRPr="007A15EB">
        <w:rPr>
          <w:rFonts w:ascii="Arial" w:hAnsi="Arial" w:cs="Arial"/>
        </w:rPr>
        <w:t xml:space="preserve">, con </w:t>
      </w:r>
      <w:r w:rsidR="00202FFF" w:rsidRPr="007A15EB">
        <w:rPr>
          <w:rFonts w:ascii="Arial" w:hAnsi="Arial" w:cs="Arial"/>
        </w:rPr>
        <w:t xml:space="preserve">la </w:t>
      </w:r>
      <w:r w:rsidRPr="007A15EB">
        <w:rPr>
          <w:rFonts w:ascii="Arial" w:hAnsi="Arial" w:cs="Arial"/>
        </w:rPr>
        <w:t>funcionari</w:t>
      </w:r>
      <w:r w:rsidR="00202FFF" w:rsidRPr="007A15EB">
        <w:rPr>
          <w:rFonts w:ascii="Arial" w:hAnsi="Arial" w:cs="Arial"/>
        </w:rPr>
        <w:t xml:space="preserve">a </w:t>
      </w:r>
      <w:r w:rsidR="00FB337A" w:rsidRPr="007A15EB">
        <w:rPr>
          <w:rFonts w:ascii="Arial" w:hAnsi="Arial" w:cs="Arial"/>
        </w:rPr>
        <w:t>xxxxxx</w:t>
      </w:r>
      <w:r w:rsidR="002B34C5" w:rsidRPr="007A15EB">
        <w:rPr>
          <w:rFonts w:ascii="Arial" w:hAnsi="Arial" w:cs="Arial"/>
        </w:rPr>
        <w:t xml:space="preserve"> </w:t>
      </w:r>
      <w:r w:rsidRPr="007A15EB">
        <w:rPr>
          <w:rFonts w:ascii="Arial" w:hAnsi="Arial" w:cs="Arial"/>
        </w:rPr>
        <w:t>y de orden</w:t>
      </w:r>
      <w:r w:rsidR="002B34C5" w:rsidRPr="007A15EB">
        <w:rPr>
          <w:rFonts w:ascii="Arial" w:hAnsi="Arial" w:cs="Arial"/>
        </w:rPr>
        <w:t xml:space="preserve"> técnico con la </w:t>
      </w:r>
      <w:r w:rsidR="008F6849" w:rsidRPr="007A15EB">
        <w:rPr>
          <w:rFonts w:ascii="Arial" w:hAnsi="Arial" w:cs="Arial"/>
        </w:rPr>
        <w:t xml:space="preserve">funcionaria </w:t>
      </w:r>
      <w:r w:rsidR="00FB337A" w:rsidRPr="007A15EB">
        <w:rPr>
          <w:rFonts w:ascii="Arial" w:hAnsi="Arial" w:cs="Arial"/>
        </w:rPr>
        <w:t>Silvia Arquin Sequeira</w:t>
      </w:r>
      <w:r w:rsidR="00BD01D9" w:rsidRPr="007A15EB">
        <w:rPr>
          <w:rFonts w:ascii="Arial" w:hAnsi="Arial" w:cs="Arial"/>
        </w:rPr>
        <w:t>,</w:t>
      </w:r>
      <w:r w:rsidRPr="007A15EB">
        <w:rPr>
          <w:rFonts w:ascii="Arial" w:hAnsi="Arial" w:cs="Arial"/>
        </w:rPr>
        <w:t xml:space="preserve"> mediante el teléfono </w:t>
      </w:r>
      <w:r w:rsidR="008F6849" w:rsidRPr="007A15EB">
        <w:rPr>
          <w:rFonts w:ascii="Arial" w:hAnsi="Arial" w:cs="Arial"/>
        </w:rPr>
        <w:t xml:space="preserve">(506) </w:t>
      </w:r>
      <w:r w:rsidRPr="007A15EB">
        <w:rPr>
          <w:rFonts w:ascii="Arial" w:hAnsi="Arial" w:cs="Arial"/>
        </w:rPr>
        <w:t xml:space="preserve">22876000, extensión </w:t>
      </w:r>
      <w:r w:rsidR="00FB337A" w:rsidRPr="007A15EB">
        <w:rPr>
          <w:rFonts w:ascii="Arial" w:hAnsi="Arial" w:cs="Arial"/>
        </w:rPr>
        <w:t>2914</w:t>
      </w:r>
      <w:r w:rsidRPr="007A15EB">
        <w:rPr>
          <w:rFonts w:ascii="Arial" w:hAnsi="Arial" w:cs="Arial"/>
        </w:rPr>
        <w:t xml:space="preserve"> o a quien se designe en su momento.</w:t>
      </w:r>
    </w:p>
    <w:p w14:paraId="4D7AE54D" w14:textId="39CF71BB" w:rsidR="00495E9D" w:rsidRPr="007A15EB" w:rsidRDefault="00495E9D" w:rsidP="001C1A08">
      <w:pPr>
        <w:suppressAutoHyphens/>
        <w:jc w:val="both"/>
        <w:rPr>
          <w:rFonts w:ascii="Arial" w:hAnsi="Arial" w:cs="Arial"/>
          <w:highlight w:val="yellow"/>
          <w:u w:color="000000"/>
        </w:rPr>
      </w:pPr>
    </w:p>
    <w:p w14:paraId="79AE0C05" w14:textId="4B539EEC" w:rsidR="00202FFF" w:rsidRPr="007A15EB" w:rsidRDefault="00202FFF" w:rsidP="00D9381B">
      <w:pPr>
        <w:pStyle w:val="Prrafodelista"/>
        <w:numPr>
          <w:ilvl w:val="0"/>
          <w:numId w:val="7"/>
        </w:numPr>
        <w:suppressAutoHyphens/>
        <w:ind w:left="426"/>
        <w:jc w:val="both"/>
        <w:rPr>
          <w:rFonts w:ascii="Arial" w:hAnsi="Arial" w:cs="Arial"/>
          <w:u w:color="000000"/>
        </w:rPr>
      </w:pPr>
      <w:r w:rsidRPr="007A15EB">
        <w:rPr>
          <w:rFonts w:ascii="Arial" w:hAnsi="Arial" w:cs="Arial"/>
          <w:u w:color="000000"/>
        </w:rPr>
        <w:lastRenderedPageBreak/>
        <w:t>El INS se reserva el derecho de verificar toda la información aportada por el Oferente.</w:t>
      </w:r>
    </w:p>
    <w:p w14:paraId="3E267B04" w14:textId="56139B31" w:rsidR="00202FFF" w:rsidRPr="007A15EB" w:rsidRDefault="00202FFF" w:rsidP="00202FFF">
      <w:pPr>
        <w:suppressAutoHyphens/>
        <w:jc w:val="both"/>
        <w:rPr>
          <w:rFonts w:ascii="Arial" w:hAnsi="Arial" w:cs="Arial"/>
          <w:b/>
          <w:u w:color="000000"/>
        </w:rPr>
      </w:pPr>
    </w:p>
    <w:p w14:paraId="7A299D3B" w14:textId="601EC46B" w:rsidR="00FC6C60" w:rsidRPr="007A15EB" w:rsidRDefault="0053769C" w:rsidP="00D9381B">
      <w:pPr>
        <w:numPr>
          <w:ilvl w:val="0"/>
          <w:numId w:val="4"/>
        </w:numPr>
        <w:tabs>
          <w:tab w:val="clear" w:pos="464"/>
          <w:tab w:val="num" w:pos="0"/>
        </w:tabs>
        <w:suppressAutoHyphens/>
        <w:ind w:left="0" w:hanging="284"/>
        <w:jc w:val="both"/>
        <w:rPr>
          <w:rFonts w:ascii="Arial" w:hAnsi="Arial" w:cs="Arial"/>
          <w:b/>
          <w:bCs/>
        </w:rPr>
      </w:pPr>
      <w:r w:rsidRPr="007A15EB">
        <w:rPr>
          <w:rFonts w:ascii="Arial" w:hAnsi="Arial" w:cs="Arial"/>
          <w:b/>
          <w:bCs/>
        </w:rPr>
        <w:t>CONDICIONES</w:t>
      </w:r>
      <w:r w:rsidR="00483D99" w:rsidRPr="007A15EB">
        <w:rPr>
          <w:rFonts w:ascii="Arial" w:hAnsi="Arial" w:cs="Arial"/>
          <w:b/>
          <w:bCs/>
        </w:rPr>
        <w:t xml:space="preserve"> FORMALES</w:t>
      </w:r>
      <w:r w:rsidRPr="007A15EB">
        <w:rPr>
          <w:rFonts w:ascii="Arial" w:hAnsi="Arial" w:cs="Arial"/>
          <w:b/>
          <w:bCs/>
        </w:rPr>
        <w:t xml:space="preserve"> PARA EL ADJUDICATARIO:</w:t>
      </w:r>
    </w:p>
    <w:p w14:paraId="4119C00F" w14:textId="77777777" w:rsidR="00B20E86" w:rsidRPr="007A15EB" w:rsidRDefault="00B20E86" w:rsidP="00B20E86">
      <w:pPr>
        <w:suppressAutoHyphens/>
        <w:autoSpaceDE w:val="0"/>
        <w:autoSpaceDN w:val="0"/>
        <w:adjustRightInd w:val="0"/>
        <w:ind w:left="426"/>
        <w:jc w:val="both"/>
        <w:rPr>
          <w:rFonts w:ascii="Arial" w:eastAsia="Batang" w:hAnsi="Arial" w:cs="Arial"/>
          <w:lang w:eastAsia="ko-KR"/>
        </w:rPr>
      </w:pPr>
    </w:p>
    <w:p w14:paraId="71956A90" w14:textId="0DE16226" w:rsidR="0005235D" w:rsidRPr="000D1C47" w:rsidRDefault="00F07180" w:rsidP="00C60B2B">
      <w:pPr>
        <w:numPr>
          <w:ilvl w:val="0"/>
          <w:numId w:val="8"/>
        </w:numPr>
        <w:suppressAutoHyphens/>
        <w:autoSpaceDE w:val="0"/>
        <w:autoSpaceDN w:val="0"/>
        <w:adjustRightInd w:val="0"/>
        <w:ind w:left="284" w:hanging="283"/>
        <w:jc w:val="both"/>
        <w:rPr>
          <w:rFonts w:ascii="Arial" w:hAnsi="Arial" w:cs="Arial"/>
        </w:rPr>
      </w:pPr>
      <w:r w:rsidRPr="000D1C47">
        <w:rPr>
          <w:rFonts w:ascii="Arial" w:eastAsia="Batang" w:hAnsi="Arial" w:cs="Arial"/>
          <w:b/>
          <w:lang w:eastAsia="ko-KR"/>
        </w:rPr>
        <w:t>Multas:</w:t>
      </w:r>
      <w:r w:rsidR="006A4DBB" w:rsidRPr="000D1C47">
        <w:rPr>
          <w:rFonts w:ascii="Arial" w:eastAsia="Batang" w:hAnsi="Arial" w:cs="Arial"/>
          <w:b/>
          <w:lang w:eastAsia="ko-KR"/>
        </w:rPr>
        <w:t xml:space="preserve"> </w:t>
      </w:r>
      <w:r w:rsidR="00C76023" w:rsidRPr="000D1C47">
        <w:rPr>
          <w:rFonts w:ascii="Arial" w:eastAsia="Batang" w:hAnsi="Arial" w:cs="Arial"/>
          <w:lang w:eastAsia="ko-KR"/>
        </w:rPr>
        <w:t>Posterior a los 15 minutos de retraso en el inicio de</w:t>
      </w:r>
      <w:r w:rsidR="000D1C47">
        <w:rPr>
          <w:rFonts w:ascii="Arial" w:eastAsia="Batang" w:hAnsi="Arial" w:cs="Arial"/>
          <w:lang w:eastAsia="ko-KR"/>
        </w:rPr>
        <w:t xml:space="preserve"> la charla</w:t>
      </w:r>
      <w:r w:rsidR="00C76023" w:rsidRPr="000D1C47">
        <w:rPr>
          <w:rFonts w:ascii="Arial" w:eastAsia="Batang" w:hAnsi="Arial" w:cs="Arial"/>
          <w:lang w:eastAsia="ko-KR"/>
        </w:rPr>
        <w:t xml:space="preserve"> </w:t>
      </w:r>
      <w:r w:rsidR="00FD5A49" w:rsidRPr="000D1C47">
        <w:rPr>
          <w:rFonts w:ascii="Arial" w:eastAsia="Batang" w:hAnsi="Arial" w:cs="Arial"/>
          <w:lang w:eastAsia="ko-KR"/>
        </w:rPr>
        <w:t xml:space="preserve">se procederá a cobrar un </w:t>
      </w:r>
      <w:r w:rsidR="00B60C6B" w:rsidRPr="000D1C47">
        <w:rPr>
          <w:rFonts w:ascii="Arial" w:eastAsia="Batang" w:hAnsi="Arial" w:cs="Arial"/>
          <w:lang w:eastAsia="ko-KR"/>
        </w:rPr>
        <w:t xml:space="preserve">monto de </w:t>
      </w:r>
      <w:r w:rsidR="00ED687D" w:rsidRPr="000D1C47">
        <w:rPr>
          <w:rFonts w:ascii="Arial" w:eastAsia="Batang" w:hAnsi="Arial" w:cs="Arial"/>
          <w:b/>
          <w:bCs/>
          <w:lang w:eastAsia="ko-KR"/>
        </w:rPr>
        <w:t>¢</w:t>
      </w:r>
      <w:r w:rsidR="000D1C47" w:rsidRPr="000D1C47">
        <w:rPr>
          <w:rFonts w:ascii="Arial" w:eastAsia="Batang" w:hAnsi="Arial" w:cs="Arial"/>
          <w:b/>
          <w:bCs/>
          <w:lang w:eastAsia="ko-KR"/>
        </w:rPr>
        <w:t>3.122.93</w:t>
      </w:r>
      <w:r w:rsidR="000D1C47">
        <w:rPr>
          <w:rFonts w:ascii="Arial" w:eastAsia="Batang" w:hAnsi="Arial" w:cs="Arial"/>
          <w:b/>
          <w:bCs/>
          <w:lang w:eastAsia="ko-KR"/>
        </w:rPr>
        <w:t xml:space="preserve"> </w:t>
      </w:r>
      <w:r w:rsidR="00C77109" w:rsidRPr="000D1C47">
        <w:rPr>
          <w:rFonts w:ascii="Arial" w:eastAsia="Batang" w:hAnsi="Arial" w:cs="Arial"/>
          <w:lang w:eastAsia="ko-KR"/>
        </w:rPr>
        <w:t>por hora</w:t>
      </w:r>
      <w:r w:rsidR="00C76023" w:rsidRPr="000D1C47">
        <w:rPr>
          <w:rFonts w:ascii="Arial" w:eastAsia="Batang" w:hAnsi="Arial" w:cs="Arial"/>
          <w:lang w:eastAsia="ko-KR"/>
        </w:rPr>
        <w:t>.</w:t>
      </w:r>
    </w:p>
    <w:p w14:paraId="253B1CF4" w14:textId="77777777" w:rsidR="00C76023" w:rsidRPr="007A15EB" w:rsidRDefault="00C76023" w:rsidP="00C76023">
      <w:pPr>
        <w:suppressAutoHyphens/>
        <w:autoSpaceDE w:val="0"/>
        <w:autoSpaceDN w:val="0"/>
        <w:adjustRightInd w:val="0"/>
        <w:ind w:left="284"/>
        <w:jc w:val="both"/>
        <w:rPr>
          <w:rFonts w:ascii="Arial" w:hAnsi="Arial" w:cs="Arial"/>
        </w:rPr>
      </w:pPr>
    </w:p>
    <w:p w14:paraId="6FB676B5" w14:textId="130076C2" w:rsidR="007F69CA" w:rsidRPr="007A15EB" w:rsidRDefault="009573F9" w:rsidP="00D25CC9">
      <w:pPr>
        <w:numPr>
          <w:ilvl w:val="0"/>
          <w:numId w:val="8"/>
        </w:numPr>
        <w:suppressAutoHyphens/>
        <w:autoSpaceDE w:val="0"/>
        <w:autoSpaceDN w:val="0"/>
        <w:adjustRightInd w:val="0"/>
        <w:ind w:left="284" w:hanging="283"/>
        <w:jc w:val="both"/>
        <w:rPr>
          <w:rFonts w:ascii="Arial" w:hAnsi="Arial" w:cs="Arial"/>
          <w:color w:val="000000"/>
        </w:rPr>
      </w:pPr>
      <w:r w:rsidRPr="007A15EB">
        <w:rPr>
          <w:rFonts w:ascii="Arial" w:hAnsi="Arial" w:cs="Arial"/>
          <w:b/>
        </w:rPr>
        <w:t>Inicio</w:t>
      </w:r>
      <w:r w:rsidRPr="007A15EB">
        <w:rPr>
          <w:rFonts w:ascii="Arial" w:hAnsi="Arial" w:cs="Arial"/>
          <w:b/>
          <w:bCs/>
          <w:color w:val="000000"/>
        </w:rPr>
        <w:t xml:space="preserve"> del </w:t>
      </w:r>
      <w:r w:rsidR="00202356" w:rsidRPr="007A15EB">
        <w:rPr>
          <w:rFonts w:ascii="Arial" w:hAnsi="Arial" w:cs="Arial"/>
          <w:b/>
          <w:bCs/>
          <w:color w:val="000000"/>
        </w:rPr>
        <w:t xml:space="preserve">Servicio: </w:t>
      </w:r>
      <w:r w:rsidR="00C77A4B">
        <w:rPr>
          <w:rFonts w:ascii="Arial" w:hAnsi="Arial" w:cs="Arial"/>
          <w:bCs/>
          <w:color w:val="000000"/>
        </w:rPr>
        <w:t>03</w:t>
      </w:r>
      <w:r w:rsidR="00202356" w:rsidRPr="007A15EB">
        <w:rPr>
          <w:rFonts w:ascii="Arial" w:hAnsi="Arial" w:cs="Arial"/>
          <w:bCs/>
          <w:color w:val="000000"/>
        </w:rPr>
        <w:t xml:space="preserve"> </w:t>
      </w:r>
      <w:r w:rsidR="009B1415">
        <w:rPr>
          <w:rFonts w:ascii="Arial" w:hAnsi="Arial" w:cs="Arial"/>
          <w:bCs/>
          <w:color w:val="000000"/>
        </w:rPr>
        <w:t xml:space="preserve">de </w:t>
      </w:r>
      <w:r w:rsidR="00202356" w:rsidRPr="007A15EB">
        <w:rPr>
          <w:rFonts w:ascii="Arial" w:hAnsi="Arial" w:cs="Arial"/>
          <w:bCs/>
          <w:color w:val="000000"/>
        </w:rPr>
        <w:t xml:space="preserve">noviembre </w:t>
      </w:r>
      <w:r w:rsidR="00DC0A21">
        <w:rPr>
          <w:rFonts w:ascii="Arial" w:hAnsi="Arial" w:cs="Arial"/>
          <w:bCs/>
          <w:color w:val="000000"/>
        </w:rPr>
        <w:t>del 202</w:t>
      </w:r>
      <w:r w:rsidR="000D1C47">
        <w:rPr>
          <w:rFonts w:ascii="Arial" w:hAnsi="Arial" w:cs="Arial"/>
          <w:bCs/>
          <w:color w:val="000000"/>
        </w:rPr>
        <w:t>1</w:t>
      </w:r>
      <w:r w:rsidR="00202356" w:rsidRPr="007A15EB">
        <w:rPr>
          <w:rFonts w:ascii="Arial" w:hAnsi="Arial" w:cs="Arial"/>
          <w:bCs/>
          <w:color w:val="000000"/>
        </w:rPr>
        <w:t>.</w:t>
      </w:r>
    </w:p>
    <w:p w14:paraId="5B503BDC" w14:textId="77777777" w:rsidR="009573F9" w:rsidRPr="007A15EB" w:rsidRDefault="009573F9" w:rsidP="009573F9">
      <w:pPr>
        <w:tabs>
          <w:tab w:val="num" w:pos="1620"/>
        </w:tabs>
        <w:ind w:left="709"/>
        <w:jc w:val="both"/>
        <w:rPr>
          <w:rFonts w:ascii="Arial" w:hAnsi="Arial" w:cs="Arial"/>
          <w:lang w:val="es-CR"/>
        </w:rPr>
      </w:pPr>
    </w:p>
    <w:p w14:paraId="3CAEE2DD" w14:textId="77777777" w:rsidR="004F5695" w:rsidRPr="007A15EB" w:rsidRDefault="004F5695" w:rsidP="00A97F54">
      <w:pPr>
        <w:pStyle w:val="Estilo1"/>
        <w:numPr>
          <w:ilvl w:val="0"/>
          <w:numId w:val="0"/>
        </w:numPr>
        <w:ind w:left="426"/>
        <w:rPr>
          <w:rFonts w:eastAsia="Batang" w:cs="Arial"/>
          <w:sz w:val="24"/>
          <w:szCs w:val="24"/>
          <w:lang w:eastAsia="ko-KR"/>
        </w:rPr>
      </w:pPr>
    </w:p>
    <w:p w14:paraId="786DBDD0" w14:textId="657ECCF1" w:rsidR="00035A62" w:rsidRPr="007A15EB" w:rsidRDefault="0053769C" w:rsidP="00D9381B">
      <w:pPr>
        <w:numPr>
          <w:ilvl w:val="0"/>
          <w:numId w:val="4"/>
        </w:numPr>
        <w:tabs>
          <w:tab w:val="clear" w:pos="464"/>
          <w:tab w:val="num" w:pos="0"/>
        </w:tabs>
        <w:suppressAutoHyphens/>
        <w:ind w:left="0" w:hanging="284"/>
        <w:jc w:val="both"/>
        <w:rPr>
          <w:rFonts w:ascii="Arial" w:hAnsi="Arial" w:cs="Arial"/>
          <w:b/>
          <w:bCs/>
        </w:rPr>
      </w:pPr>
      <w:r w:rsidRPr="007A15EB">
        <w:rPr>
          <w:rFonts w:ascii="Arial" w:hAnsi="Arial" w:cs="Arial"/>
          <w:b/>
          <w:bCs/>
        </w:rPr>
        <w:t>REQUISITOS FORMALES PARA EL</w:t>
      </w:r>
      <w:r w:rsidR="004F27C5" w:rsidRPr="007A15EB">
        <w:rPr>
          <w:rFonts w:ascii="Arial" w:hAnsi="Arial" w:cs="Arial"/>
          <w:b/>
          <w:bCs/>
        </w:rPr>
        <w:t xml:space="preserve"> </w:t>
      </w:r>
      <w:r w:rsidRPr="007A15EB">
        <w:rPr>
          <w:rFonts w:ascii="Arial" w:hAnsi="Arial" w:cs="Arial"/>
          <w:b/>
          <w:bCs/>
        </w:rPr>
        <w:t>ADJUDICATARIO:</w:t>
      </w:r>
    </w:p>
    <w:p w14:paraId="5C262FA2" w14:textId="78C43B8B" w:rsidR="004F5695" w:rsidRPr="007A15EB" w:rsidRDefault="00480F06" w:rsidP="004F5695">
      <w:pPr>
        <w:suppressAutoHyphens/>
        <w:autoSpaceDE w:val="0"/>
        <w:autoSpaceDN w:val="0"/>
        <w:adjustRightInd w:val="0"/>
        <w:jc w:val="both"/>
        <w:rPr>
          <w:rFonts w:ascii="Arial" w:hAnsi="Arial" w:cs="Arial"/>
          <w:spacing w:val="-2"/>
          <w:lang w:val="es-ES_tradnl"/>
        </w:rPr>
      </w:pPr>
      <w:r w:rsidRPr="007A15EB">
        <w:rPr>
          <w:rFonts w:ascii="Arial" w:hAnsi="Arial" w:cs="Arial"/>
          <w:b/>
          <w:bCs/>
        </w:rPr>
        <w:t xml:space="preserve"> </w:t>
      </w:r>
    </w:p>
    <w:p w14:paraId="3799374A" w14:textId="11D10613" w:rsidR="0053769C" w:rsidRPr="007A15EB" w:rsidRDefault="00D4260B" w:rsidP="00C47848">
      <w:pPr>
        <w:numPr>
          <w:ilvl w:val="0"/>
          <w:numId w:val="10"/>
        </w:numPr>
        <w:suppressAutoHyphens/>
        <w:autoSpaceDE w:val="0"/>
        <w:autoSpaceDN w:val="0"/>
        <w:adjustRightInd w:val="0"/>
        <w:ind w:hanging="283"/>
        <w:jc w:val="both"/>
        <w:rPr>
          <w:rFonts w:ascii="Arial" w:hAnsi="Arial" w:cs="Arial"/>
          <w:iCs/>
        </w:rPr>
      </w:pPr>
      <w:r w:rsidRPr="007A15EB">
        <w:rPr>
          <w:rFonts w:ascii="Arial" w:hAnsi="Arial" w:cs="Arial"/>
          <w:b/>
          <w:iCs/>
        </w:rPr>
        <w:t>F</w:t>
      </w:r>
      <w:r w:rsidR="0053769C" w:rsidRPr="007A15EB">
        <w:rPr>
          <w:rFonts w:ascii="Arial" w:hAnsi="Arial" w:cs="Arial"/>
          <w:b/>
          <w:iCs/>
        </w:rPr>
        <w:t>iscalizador contractual:</w:t>
      </w:r>
      <w:r w:rsidR="00271574" w:rsidRPr="007A15EB">
        <w:rPr>
          <w:rFonts w:ascii="Arial" w:hAnsi="Arial" w:cs="Arial"/>
          <w:b/>
          <w:iCs/>
        </w:rPr>
        <w:t xml:space="preserve"> </w:t>
      </w:r>
      <w:r w:rsidR="00D218E1" w:rsidRPr="007A15EB">
        <w:rPr>
          <w:rFonts w:ascii="Arial" w:hAnsi="Arial" w:cs="Arial"/>
          <w:bCs/>
          <w:iCs/>
        </w:rPr>
        <w:t xml:space="preserve">Silvia </w:t>
      </w:r>
      <w:r w:rsidR="007C1FBB" w:rsidRPr="007A15EB">
        <w:rPr>
          <w:rFonts w:ascii="Arial" w:hAnsi="Arial" w:cs="Arial"/>
          <w:bCs/>
          <w:iCs/>
        </w:rPr>
        <w:t>Arquín</w:t>
      </w:r>
      <w:r w:rsidR="00D218E1" w:rsidRPr="007A15EB">
        <w:rPr>
          <w:rFonts w:ascii="Arial" w:hAnsi="Arial" w:cs="Arial"/>
          <w:bCs/>
          <w:iCs/>
        </w:rPr>
        <w:t xml:space="preserve"> Sequeira</w:t>
      </w:r>
      <w:r w:rsidR="00271574" w:rsidRPr="007A15EB">
        <w:rPr>
          <w:rFonts w:ascii="Arial" w:hAnsi="Arial" w:cs="Arial"/>
          <w:iCs/>
        </w:rPr>
        <w:t xml:space="preserve"> al teléfono: </w:t>
      </w:r>
      <w:r w:rsidR="008F6849" w:rsidRPr="007A15EB">
        <w:rPr>
          <w:rFonts w:ascii="Arial" w:hAnsi="Arial" w:cs="Arial"/>
          <w:iCs/>
        </w:rPr>
        <w:t>2287-6000</w:t>
      </w:r>
      <w:r w:rsidR="00271574" w:rsidRPr="007A15EB">
        <w:rPr>
          <w:rFonts w:ascii="Arial" w:hAnsi="Arial" w:cs="Arial"/>
        </w:rPr>
        <w:t xml:space="preserve"> extensión: </w:t>
      </w:r>
      <w:r w:rsidR="008F6849" w:rsidRPr="007A15EB">
        <w:rPr>
          <w:rFonts w:ascii="Arial" w:hAnsi="Arial" w:cs="Arial"/>
        </w:rPr>
        <w:t>2</w:t>
      </w:r>
      <w:r w:rsidR="00D218E1" w:rsidRPr="007A15EB">
        <w:rPr>
          <w:rFonts w:ascii="Arial" w:hAnsi="Arial" w:cs="Arial"/>
        </w:rPr>
        <w:t>914</w:t>
      </w:r>
      <w:r w:rsidR="00271574" w:rsidRPr="007A15EB">
        <w:rPr>
          <w:rFonts w:ascii="Arial" w:hAnsi="Arial" w:cs="Arial"/>
        </w:rPr>
        <w:t xml:space="preserve"> </w:t>
      </w:r>
      <w:r w:rsidR="0053769C" w:rsidRPr="007A15EB">
        <w:rPr>
          <w:rFonts w:ascii="Arial" w:hAnsi="Arial" w:cs="Arial"/>
        </w:rPr>
        <w:t xml:space="preserve">o quien se designe por parte de la Administración.  </w:t>
      </w:r>
    </w:p>
    <w:p w14:paraId="0BEAD698" w14:textId="77777777" w:rsidR="0053769C" w:rsidRPr="007A15EB" w:rsidRDefault="0053769C" w:rsidP="001C1A08">
      <w:pPr>
        <w:tabs>
          <w:tab w:val="num" w:pos="1298"/>
          <w:tab w:val="num" w:pos="1571"/>
          <w:tab w:val="num" w:pos="4548"/>
        </w:tabs>
        <w:ind w:left="1620"/>
        <w:jc w:val="both"/>
        <w:rPr>
          <w:rFonts w:ascii="Arial" w:hAnsi="Arial" w:cs="Arial"/>
          <w:iCs/>
        </w:rPr>
      </w:pPr>
    </w:p>
    <w:p w14:paraId="781FF285" w14:textId="5EC2F51E" w:rsidR="003921B8" w:rsidRPr="000F3D34" w:rsidRDefault="0053769C" w:rsidP="000F3D34">
      <w:pPr>
        <w:numPr>
          <w:ilvl w:val="0"/>
          <w:numId w:val="10"/>
        </w:numPr>
        <w:suppressAutoHyphens/>
        <w:autoSpaceDE w:val="0"/>
        <w:autoSpaceDN w:val="0"/>
        <w:adjustRightInd w:val="0"/>
        <w:ind w:hanging="283"/>
        <w:jc w:val="both"/>
        <w:rPr>
          <w:rStyle w:val="Nmerodepgina"/>
          <w:rFonts w:ascii="Arial" w:hAnsi="Arial" w:cs="Arial"/>
          <w:iCs/>
        </w:rPr>
      </w:pPr>
      <w:r w:rsidRPr="007A15EB">
        <w:rPr>
          <w:rFonts w:ascii="Arial" w:hAnsi="Arial" w:cs="Arial"/>
          <w:b/>
          <w:iCs/>
        </w:rPr>
        <w:t>Coordinación</w:t>
      </w:r>
      <w:r w:rsidRPr="007A15EB">
        <w:rPr>
          <w:rFonts w:ascii="Arial" w:hAnsi="Arial" w:cs="Arial"/>
          <w:b/>
        </w:rPr>
        <w:t xml:space="preserve"> </w:t>
      </w:r>
      <w:r w:rsidRPr="007A15EB">
        <w:rPr>
          <w:rFonts w:ascii="Arial" w:hAnsi="Arial" w:cs="Arial"/>
          <w:b/>
          <w:u w:color="000000"/>
        </w:rPr>
        <w:t>del Servicio:</w:t>
      </w:r>
      <w:r w:rsidRPr="007A15EB">
        <w:rPr>
          <w:rFonts w:ascii="Arial" w:hAnsi="Arial" w:cs="Arial"/>
          <w:u w:color="000000"/>
        </w:rPr>
        <w:t xml:space="preserve"> El Adjudicatario deberá coordinar </w:t>
      </w:r>
      <w:r w:rsidRPr="007A15EB">
        <w:rPr>
          <w:rFonts w:ascii="Arial" w:hAnsi="Arial" w:cs="Arial"/>
        </w:rPr>
        <w:t>con el fiscalizador del contrato.</w:t>
      </w:r>
    </w:p>
    <w:sectPr w:rsidR="003921B8" w:rsidRPr="000F3D34" w:rsidSect="00753F79">
      <w:headerReference w:type="default" r:id="rId8"/>
      <w:footerReference w:type="even" r:id="rId9"/>
      <w:footerReference w:type="default" r:id="rId10"/>
      <w:pgSz w:w="12020" w:h="16840" w:code="1"/>
      <w:pgMar w:top="380" w:right="1752" w:bottom="709" w:left="1843"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3F5648" w14:textId="77777777" w:rsidR="00FB337A" w:rsidRDefault="00FB337A">
      <w:r>
        <w:separator/>
      </w:r>
    </w:p>
  </w:endnote>
  <w:endnote w:type="continuationSeparator" w:id="0">
    <w:p w14:paraId="659AE9A1" w14:textId="77777777" w:rsidR="00FB337A" w:rsidRDefault="00FB3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ucida Sans Typewriter">
    <w:panose1 w:val="020B0602040502020304"/>
    <w:charset w:val="00"/>
    <w:family w:val="swiss"/>
    <w:pitch w:val="fixed"/>
    <w:sig w:usb0="01002B87" w:usb1="00000000" w:usb2="00000008" w:usb3="00000000" w:csb0="000100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311B1" w14:textId="77777777" w:rsidR="00FB337A" w:rsidRDefault="00FB337A" w:rsidP="008B23FB">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7EA6A01" w14:textId="77777777" w:rsidR="00FB337A" w:rsidRDefault="00FB337A" w:rsidP="001E4288">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E32E35" w14:textId="77777777" w:rsidR="00FB337A" w:rsidRDefault="00FB337A" w:rsidP="001E4288">
    <w:pPr>
      <w:pStyle w:val="Piedepgina"/>
      <w:ind w:right="360"/>
      <w:jc w:val="center"/>
      <w:rPr>
        <w:rFonts w:ascii="Arial" w:hAnsi="Arial"/>
        <w:sz w:val="16"/>
      </w:rPr>
    </w:pPr>
  </w:p>
  <w:p w14:paraId="6E13707B" w14:textId="749B34FA" w:rsidR="00FB337A" w:rsidRPr="00C33168" w:rsidRDefault="00FB337A" w:rsidP="007573EE">
    <w:pPr>
      <w:pStyle w:val="Piedepgina"/>
      <w:jc w:val="right"/>
      <w:rPr>
        <w:rFonts w:ascii="Arial" w:hAnsi="Arial" w:cs="Arial"/>
        <w:b/>
        <w:sz w:val="16"/>
      </w:rPr>
    </w:pPr>
    <w:r>
      <w:rPr>
        <w:rFonts w:ascii="Arial" w:hAnsi="Arial"/>
        <w:sz w:val="16"/>
      </w:rPr>
      <w:t xml:space="preserve">Instituto Nacional de Seguros Tel: (506) 2287-6000 Fax: 2255-3427 Apdo. Postal   10061-1000      </w:t>
    </w:r>
    <w:r w:rsidRPr="007573EE">
      <w:rPr>
        <w:rFonts w:ascii="Arial" w:hAnsi="Arial" w:cs="Arial"/>
        <w:b/>
        <w:sz w:val="16"/>
      </w:rPr>
      <w:t xml:space="preserve"> </w:t>
    </w:r>
    <w:r w:rsidRPr="00C33168">
      <w:rPr>
        <w:rFonts w:ascii="Arial" w:hAnsi="Arial" w:cs="Arial"/>
        <w:b/>
        <w:sz w:val="16"/>
      </w:rPr>
      <w:t xml:space="preserve">Página </w:t>
    </w:r>
    <w:r w:rsidRPr="00C33168">
      <w:rPr>
        <w:rFonts w:ascii="Arial" w:hAnsi="Arial" w:cs="Arial"/>
        <w:b/>
        <w:sz w:val="16"/>
      </w:rPr>
      <w:fldChar w:fldCharType="begin"/>
    </w:r>
    <w:r w:rsidRPr="00C33168">
      <w:rPr>
        <w:rFonts w:ascii="Arial" w:hAnsi="Arial" w:cs="Arial"/>
        <w:b/>
        <w:sz w:val="16"/>
      </w:rPr>
      <w:instrText xml:space="preserve"> PAGE </w:instrText>
    </w:r>
    <w:r w:rsidRPr="00C33168">
      <w:rPr>
        <w:rFonts w:ascii="Arial" w:hAnsi="Arial" w:cs="Arial"/>
        <w:b/>
        <w:sz w:val="16"/>
      </w:rPr>
      <w:fldChar w:fldCharType="separate"/>
    </w:r>
    <w:r>
      <w:rPr>
        <w:rFonts w:ascii="Arial" w:hAnsi="Arial" w:cs="Arial"/>
        <w:b/>
        <w:noProof/>
        <w:sz w:val="16"/>
      </w:rPr>
      <w:t>10</w:t>
    </w:r>
    <w:r w:rsidRPr="00C33168">
      <w:rPr>
        <w:rFonts w:ascii="Arial" w:hAnsi="Arial" w:cs="Arial"/>
        <w:b/>
        <w:sz w:val="16"/>
      </w:rPr>
      <w:fldChar w:fldCharType="end"/>
    </w:r>
    <w:r w:rsidRPr="00C33168">
      <w:rPr>
        <w:rFonts w:ascii="Arial" w:hAnsi="Arial" w:cs="Arial"/>
        <w:b/>
        <w:sz w:val="16"/>
      </w:rPr>
      <w:t xml:space="preserve"> de </w:t>
    </w:r>
    <w:r w:rsidRPr="00C33168">
      <w:rPr>
        <w:rFonts w:ascii="Arial" w:hAnsi="Arial" w:cs="Arial"/>
        <w:b/>
        <w:sz w:val="16"/>
      </w:rPr>
      <w:fldChar w:fldCharType="begin"/>
    </w:r>
    <w:r w:rsidRPr="00C33168">
      <w:rPr>
        <w:rFonts w:ascii="Arial" w:hAnsi="Arial" w:cs="Arial"/>
        <w:b/>
        <w:sz w:val="16"/>
      </w:rPr>
      <w:instrText xml:space="preserve"> NUMPAGES </w:instrText>
    </w:r>
    <w:r w:rsidRPr="00C33168">
      <w:rPr>
        <w:rFonts w:ascii="Arial" w:hAnsi="Arial" w:cs="Arial"/>
        <w:b/>
        <w:sz w:val="16"/>
      </w:rPr>
      <w:fldChar w:fldCharType="separate"/>
    </w:r>
    <w:r>
      <w:rPr>
        <w:rFonts w:ascii="Arial" w:hAnsi="Arial" w:cs="Arial"/>
        <w:b/>
        <w:noProof/>
        <w:sz w:val="16"/>
      </w:rPr>
      <w:t>10</w:t>
    </w:r>
    <w:r w:rsidRPr="00C33168">
      <w:rPr>
        <w:rFonts w:ascii="Arial" w:hAnsi="Arial" w:cs="Arial"/>
        <w:b/>
        <w:sz w:val="16"/>
      </w:rPr>
      <w:fldChar w:fldCharType="end"/>
    </w:r>
  </w:p>
  <w:p w14:paraId="090C2B3C" w14:textId="2087C4A5" w:rsidR="00FB337A" w:rsidRPr="00C33168" w:rsidRDefault="00FB337A" w:rsidP="007573EE">
    <w:pPr>
      <w:pStyle w:val="Piedepgina"/>
      <w:jc w:val="right"/>
      <w:rPr>
        <w:rFonts w:ascii="Arial" w:hAnsi="Arial" w:cs="Arial"/>
        <w:b/>
        <w:sz w:val="16"/>
      </w:rPr>
    </w:pPr>
  </w:p>
  <w:p w14:paraId="60467C36" w14:textId="1B460CB1" w:rsidR="00FB337A" w:rsidRPr="00A94E7A" w:rsidRDefault="00FB337A" w:rsidP="007573EE">
    <w:pPr>
      <w:pStyle w:val="Piedepgina"/>
      <w:ind w:right="360"/>
      <w:jc w:val="center"/>
      <w:rPr>
        <w:rFonts w:ascii="Arial" w:hAnsi="Arial"/>
        <w:sz w:val="16"/>
      </w:rPr>
    </w:pPr>
    <w:r>
      <w:rPr>
        <w:rFonts w:ascii="Arial" w:hAnsi="Arial"/>
        <w:sz w:val="16"/>
      </w:rPr>
      <w:t xml:space="preserve">                San José, Costa Rica.  Dirección Electrónica: www.ins-cr.com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6BAE4A" w14:textId="77777777" w:rsidR="00FB337A" w:rsidRDefault="00FB337A">
      <w:r>
        <w:separator/>
      </w:r>
    </w:p>
  </w:footnote>
  <w:footnote w:type="continuationSeparator" w:id="0">
    <w:p w14:paraId="4233F995" w14:textId="77777777" w:rsidR="00FB337A" w:rsidRDefault="00FB3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05E8A5" w14:textId="77777777" w:rsidR="00FB337A" w:rsidRDefault="00FB337A" w:rsidP="00DD0A00">
    <w:pPr>
      <w:pStyle w:val="Encabezado"/>
    </w:pPr>
    <w:r>
      <w:rPr>
        <w:noProof/>
        <w:lang w:val="es-CR" w:eastAsia="es-CR"/>
      </w:rPr>
      <w:drawing>
        <wp:anchor distT="0" distB="0" distL="114300" distR="114300" simplePos="0" relativeHeight="251657728" behindDoc="1" locked="0" layoutInCell="1" allowOverlap="1" wp14:anchorId="1AF6E8E3" wp14:editId="4C3E9683">
          <wp:simplePos x="0" y="0"/>
          <wp:positionH relativeFrom="page">
            <wp:posOffset>-43543</wp:posOffset>
          </wp:positionH>
          <wp:positionV relativeFrom="paragraph">
            <wp:posOffset>-450215</wp:posOffset>
          </wp:positionV>
          <wp:extent cx="7667625" cy="2177143"/>
          <wp:effectExtent l="0" t="0" r="0" b="0"/>
          <wp:wrapNone/>
          <wp:docPr id="4" name="Imagen 4" descr="Descripción: Membrete Carta-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descr="Descripción: Membrete Carta-0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74895" cy="217920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BAF3E9" w14:textId="77777777" w:rsidR="00FB337A" w:rsidRDefault="00FB337A" w:rsidP="00486D17">
    <w:pPr>
      <w:pStyle w:val="Encabezado"/>
      <w:jc w:val="center"/>
    </w:pPr>
  </w:p>
  <w:p w14:paraId="412BEFC3" w14:textId="77777777" w:rsidR="00FB337A" w:rsidRPr="00486D17" w:rsidRDefault="00FB337A" w:rsidP="00A94E7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A04EF5"/>
    <w:multiLevelType w:val="hybridMultilevel"/>
    <w:tmpl w:val="8998F962"/>
    <w:lvl w:ilvl="0" w:tplc="140A0001">
      <w:start w:val="1"/>
      <w:numFmt w:val="bullet"/>
      <w:lvlText w:val=""/>
      <w:lvlJc w:val="left"/>
      <w:pPr>
        <w:ind w:left="1146" w:hanging="360"/>
      </w:pPr>
      <w:rPr>
        <w:rFonts w:ascii="Symbol" w:hAnsi="Symbol" w:hint="default"/>
      </w:rPr>
    </w:lvl>
    <w:lvl w:ilvl="1" w:tplc="140A0003" w:tentative="1">
      <w:start w:val="1"/>
      <w:numFmt w:val="bullet"/>
      <w:lvlText w:val="o"/>
      <w:lvlJc w:val="left"/>
      <w:pPr>
        <w:ind w:left="1866" w:hanging="360"/>
      </w:pPr>
      <w:rPr>
        <w:rFonts w:ascii="Courier New" w:hAnsi="Courier New" w:cs="Courier New" w:hint="default"/>
      </w:rPr>
    </w:lvl>
    <w:lvl w:ilvl="2" w:tplc="140A0005" w:tentative="1">
      <w:start w:val="1"/>
      <w:numFmt w:val="bullet"/>
      <w:lvlText w:val=""/>
      <w:lvlJc w:val="left"/>
      <w:pPr>
        <w:ind w:left="2586" w:hanging="360"/>
      </w:pPr>
      <w:rPr>
        <w:rFonts w:ascii="Wingdings" w:hAnsi="Wingdings" w:hint="default"/>
      </w:rPr>
    </w:lvl>
    <w:lvl w:ilvl="3" w:tplc="140A0001" w:tentative="1">
      <w:start w:val="1"/>
      <w:numFmt w:val="bullet"/>
      <w:lvlText w:val=""/>
      <w:lvlJc w:val="left"/>
      <w:pPr>
        <w:ind w:left="3306" w:hanging="360"/>
      </w:pPr>
      <w:rPr>
        <w:rFonts w:ascii="Symbol" w:hAnsi="Symbol" w:hint="default"/>
      </w:rPr>
    </w:lvl>
    <w:lvl w:ilvl="4" w:tplc="140A0003" w:tentative="1">
      <w:start w:val="1"/>
      <w:numFmt w:val="bullet"/>
      <w:lvlText w:val="o"/>
      <w:lvlJc w:val="left"/>
      <w:pPr>
        <w:ind w:left="4026" w:hanging="360"/>
      </w:pPr>
      <w:rPr>
        <w:rFonts w:ascii="Courier New" w:hAnsi="Courier New" w:cs="Courier New" w:hint="default"/>
      </w:rPr>
    </w:lvl>
    <w:lvl w:ilvl="5" w:tplc="140A0005" w:tentative="1">
      <w:start w:val="1"/>
      <w:numFmt w:val="bullet"/>
      <w:lvlText w:val=""/>
      <w:lvlJc w:val="left"/>
      <w:pPr>
        <w:ind w:left="4746" w:hanging="360"/>
      </w:pPr>
      <w:rPr>
        <w:rFonts w:ascii="Wingdings" w:hAnsi="Wingdings" w:hint="default"/>
      </w:rPr>
    </w:lvl>
    <w:lvl w:ilvl="6" w:tplc="140A0001" w:tentative="1">
      <w:start w:val="1"/>
      <w:numFmt w:val="bullet"/>
      <w:lvlText w:val=""/>
      <w:lvlJc w:val="left"/>
      <w:pPr>
        <w:ind w:left="5466" w:hanging="360"/>
      </w:pPr>
      <w:rPr>
        <w:rFonts w:ascii="Symbol" w:hAnsi="Symbol" w:hint="default"/>
      </w:rPr>
    </w:lvl>
    <w:lvl w:ilvl="7" w:tplc="140A0003" w:tentative="1">
      <w:start w:val="1"/>
      <w:numFmt w:val="bullet"/>
      <w:lvlText w:val="o"/>
      <w:lvlJc w:val="left"/>
      <w:pPr>
        <w:ind w:left="6186" w:hanging="360"/>
      </w:pPr>
      <w:rPr>
        <w:rFonts w:ascii="Courier New" w:hAnsi="Courier New" w:cs="Courier New" w:hint="default"/>
      </w:rPr>
    </w:lvl>
    <w:lvl w:ilvl="8" w:tplc="140A0005" w:tentative="1">
      <w:start w:val="1"/>
      <w:numFmt w:val="bullet"/>
      <w:lvlText w:val=""/>
      <w:lvlJc w:val="left"/>
      <w:pPr>
        <w:ind w:left="6906" w:hanging="360"/>
      </w:pPr>
      <w:rPr>
        <w:rFonts w:ascii="Wingdings" w:hAnsi="Wingdings" w:hint="default"/>
      </w:rPr>
    </w:lvl>
  </w:abstractNum>
  <w:abstractNum w:abstractNumId="1" w15:restartNumberingAfterBreak="0">
    <w:nsid w:val="0A9D4C58"/>
    <w:multiLevelType w:val="hybridMultilevel"/>
    <w:tmpl w:val="CB948620"/>
    <w:lvl w:ilvl="0" w:tplc="0CD0E3E4">
      <w:start w:val="1"/>
      <w:numFmt w:val="upperLetter"/>
      <w:lvlText w:val="%1."/>
      <w:lvlJc w:val="left"/>
      <w:pPr>
        <w:tabs>
          <w:tab w:val="num" w:pos="283"/>
        </w:tabs>
        <w:ind w:left="283" w:firstLine="0"/>
      </w:pPr>
      <w:rPr>
        <w:rFonts w:ascii="Arial" w:hAnsi="Arial" w:cs="Arial" w:hint="default"/>
        <w:b/>
        <w:i w:val="0"/>
        <w:color w:val="auto"/>
        <w:sz w:val="24"/>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2" w15:restartNumberingAfterBreak="0">
    <w:nsid w:val="14650AF6"/>
    <w:multiLevelType w:val="hybridMultilevel"/>
    <w:tmpl w:val="5AFE42E8"/>
    <w:lvl w:ilvl="0" w:tplc="BB8A2C42">
      <w:start w:val="1"/>
      <w:numFmt w:val="upperRoman"/>
      <w:lvlText w:val="%1."/>
      <w:lvlJc w:val="right"/>
      <w:pPr>
        <w:tabs>
          <w:tab w:val="num" w:pos="464"/>
        </w:tabs>
        <w:ind w:left="464" w:hanging="180"/>
      </w:pPr>
      <w:rPr>
        <w:rFonts w:ascii="Arial" w:hAnsi="Arial" w:cs="Arial" w:hint="default"/>
        <w:b/>
      </w:rPr>
    </w:lvl>
    <w:lvl w:ilvl="1" w:tplc="B85899A2">
      <w:start w:val="1"/>
      <w:numFmt w:val="upperLetter"/>
      <w:lvlText w:val="%2."/>
      <w:lvlJc w:val="left"/>
      <w:pPr>
        <w:tabs>
          <w:tab w:val="num" w:pos="363"/>
        </w:tabs>
        <w:ind w:left="363" w:hanging="363"/>
      </w:pPr>
      <w:rPr>
        <w:rFonts w:hint="default"/>
        <w:b/>
        <w:i w:val="0"/>
        <w:caps w:val="0"/>
        <w:strike w:val="0"/>
        <w:dstrike w:val="0"/>
        <w:vanish w:val="0"/>
        <w:color w:val="auto"/>
        <w:u w:val="none"/>
        <w:effect w:val="none"/>
        <w:vertAlign w:val="baseline"/>
      </w:rPr>
    </w:lvl>
    <w:lvl w:ilvl="2" w:tplc="A36033D0">
      <w:start w:val="1"/>
      <w:numFmt w:val="decimal"/>
      <w:lvlText w:val="%3."/>
      <w:lvlJc w:val="left"/>
      <w:pPr>
        <w:tabs>
          <w:tab w:val="num" w:pos="2482"/>
        </w:tabs>
        <w:ind w:left="2482" w:hanging="360"/>
      </w:pPr>
      <w:rPr>
        <w:rFonts w:hint="default"/>
        <w:b/>
      </w:rPr>
    </w:lvl>
    <w:lvl w:ilvl="3" w:tplc="692080A0">
      <w:start w:val="15"/>
      <w:numFmt w:val="decimal"/>
      <w:lvlText w:val="%4."/>
      <w:lvlJc w:val="left"/>
      <w:pPr>
        <w:tabs>
          <w:tab w:val="num" w:pos="3022"/>
        </w:tabs>
        <w:ind w:left="3022" w:hanging="360"/>
      </w:pPr>
      <w:rPr>
        <w:rFonts w:hint="default"/>
        <w:b/>
        <w:i w:val="0"/>
        <w:sz w:val="24"/>
      </w:rPr>
    </w:lvl>
    <w:lvl w:ilvl="4" w:tplc="2D069934">
      <w:start w:val="5"/>
      <w:numFmt w:val="lowerLetter"/>
      <w:lvlText w:val="%5."/>
      <w:lvlJc w:val="left"/>
      <w:pPr>
        <w:ind w:left="3742" w:hanging="360"/>
      </w:pPr>
      <w:rPr>
        <w:rFonts w:hint="default"/>
      </w:rPr>
    </w:lvl>
    <w:lvl w:ilvl="5" w:tplc="0C0A001B" w:tentative="1">
      <w:start w:val="1"/>
      <w:numFmt w:val="lowerRoman"/>
      <w:lvlText w:val="%6."/>
      <w:lvlJc w:val="right"/>
      <w:pPr>
        <w:tabs>
          <w:tab w:val="num" w:pos="4462"/>
        </w:tabs>
        <w:ind w:left="4462" w:hanging="180"/>
      </w:pPr>
    </w:lvl>
    <w:lvl w:ilvl="6" w:tplc="0C0A000F" w:tentative="1">
      <w:start w:val="1"/>
      <w:numFmt w:val="decimal"/>
      <w:lvlText w:val="%7."/>
      <w:lvlJc w:val="left"/>
      <w:pPr>
        <w:tabs>
          <w:tab w:val="num" w:pos="5182"/>
        </w:tabs>
        <w:ind w:left="5182" w:hanging="360"/>
      </w:pPr>
    </w:lvl>
    <w:lvl w:ilvl="7" w:tplc="0C0A0019" w:tentative="1">
      <w:start w:val="1"/>
      <w:numFmt w:val="lowerLetter"/>
      <w:lvlText w:val="%8."/>
      <w:lvlJc w:val="left"/>
      <w:pPr>
        <w:tabs>
          <w:tab w:val="num" w:pos="5902"/>
        </w:tabs>
        <w:ind w:left="5902" w:hanging="360"/>
      </w:pPr>
    </w:lvl>
    <w:lvl w:ilvl="8" w:tplc="0C0A001B" w:tentative="1">
      <w:start w:val="1"/>
      <w:numFmt w:val="lowerRoman"/>
      <w:lvlText w:val="%9."/>
      <w:lvlJc w:val="right"/>
      <w:pPr>
        <w:tabs>
          <w:tab w:val="num" w:pos="6622"/>
        </w:tabs>
        <w:ind w:left="6622" w:hanging="180"/>
      </w:pPr>
    </w:lvl>
  </w:abstractNum>
  <w:abstractNum w:abstractNumId="3" w15:restartNumberingAfterBreak="0">
    <w:nsid w:val="146B71E0"/>
    <w:multiLevelType w:val="multilevel"/>
    <w:tmpl w:val="C84A5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648734B"/>
    <w:multiLevelType w:val="multilevel"/>
    <w:tmpl w:val="79D2D364"/>
    <w:lvl w:ilvl="0">
      <w:start w:val="5"/>
      <w:numFmt w:val="decimal"/>
      <w:lvlText w:val="%1."/>
      <w:lvlJc w:val="left"/>
      <w:pPr>
        <w:ind w:left="360" w:hanging="360"/>
      </w:pPr>
      <w:rPr>
        <w:rFonts w:hint="default"/>
      </w:rPr>
    </w:lvl>
    <w:lvl w:ilvl="1">
      <w:start w:val="1"/>
      <w:numFmt w:val="upperLetter"/>
      <w:lvlText w:val="%2."/>
      <w:lvlJc w:val="left"/>
      <w:pPr>
        <w:ind w:left="720" w:hanging="720"/>
      </w:pPr>
      <w:rPr>
        <w:rFonts w:hint="default"/>
        <w:b/>
        <w:i w:val="0"/>
        <w:caps w:val="0"/>
        <w:strike w:val="0"/>
        <w:dstrike w:val="0"/>
        <w:vanish w:val="0"/>
        <w:color w:val="auto"/>
        <w:u w:val="none"/>
        <w:effect w:val="none"/>
        <w:vertAlign w:val="baseline"/>
      </w:rPr>
    </w:lvl>
    <w:lvl w:ilvl="2">
      <w:start w:val="1"/>
      <w:numFmt w:val="decimal"/>
      <w:lvlText w:val="%3."/>
      <w:lvlJc w:val="left"/>
      <w:pPr>
        <w:ind w:left="720" w:hanging="720"/>
      </w:pPr>
      <w:rPr>
        <w:rFonts w:hint="default"/>
        <w:b/>
        <w:i w:val="0"/>
        <w:strike w:val="0"/>
      </w:rPr>
    </w:lvl>
    <w:lvl w:ilvl="3">
      <w:start w:val="1"/>
      <w:numFmt w:val="lowerLetter"/>
      <w:lvlText w:val="%4)"/>
      <w:lvlJc w:val="left"/>
      <w:pPr>
        <w:ind w:left="4625"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85309A"/>
    <w:multiLevelType w:val="hybridMultilevel"/>
    <w:tmpl w:val="7628756C"/>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6" w15:restartNumberingAfterBreak="0">
    <w:nsid w:val="19C72E1F"/>
    <w:multiLevelType w:val="hybridMultilevel"/>
    <w:tmpl w:val="521EA374"/>
    <w:lvl w:ilvl="0" w:tplc="3314E136">
      <w:numFmt w:val="bullet"/>
      <w:lvlText w:val="•"/>
      <w:lvlJc w:val="left"/>
      <w:pPr>
        <w:ind w:left="720" w:hanging="360"/>
      </w:pPr>
      <w:rPr>
        <w:rFonts w:ascii="Arial" w:eastAsia="Times New Roman" w:hAnsi="Arial" w:cs="Aria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7" w15:restartNumberingAfterBreak="0">
    <w:nsid w:val="1B735155"/>
    <w:multiLevelType w:val="hybridMultilevel"/>
    <w:tmpl w:val="E4681FB2"/>
    <w:lvl w:ilvl="0" w:tplc="140A000F">
      <w:start w:val="1"/>
      <w:numFmt w:val="decimal"/>
      <w:lvlText w:val="%1."/>
      <w:lvlJc w:val="left"/>
      <w:pPr>
        <w:ind w:left="720" w:hanging="360"/>
      </w:p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8" w15:restartNumberingAfterBreak="0">
    <w:nsid w:val="1DAD28EE"/>
    <w:multiLevelType w:val="hybridMultilevel"/>
    <w:tmpl w:val="812E49AE"/>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9" w15:restartNumberingAfterBreak="0">
    <w:nsid w:val="228B71C3"/>
    <w:multiLevelType w:val="multilevel"/>
    <w:tmpl w:val="276C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292783D"/>
    <w:multiLevelType w:val="hybridMultilevel"/>
    <w:tmpl w:val="3CB695C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1" w15:restartNumberingAfterBreak="0">
    <w:nsid w:val="279008B0"/>
    <w:multiLevelType w:val="hybridMultilevel"/>
    <w:tmpl w:val="0F6E68B8"/>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2" w15:restartNumberingAfterBreak="0">
    <w:nsid w:val="2B7F5483"/>
    <w:multiLevelType w:val="hybridMultilevel"/>
    <w:tmpl w:val="D6DE7F36"/>
    <w:lvl w:ilvl="0" w:tplc="140A0001">
      <w:start w:val="1"/>
      <w:numFmt w:val="bullet"/>
      <w:lvlText w:val=""/>
      <w:lvlJc w:val="left"/>
      <w:pPr>
        <w:ind w:left="900" w:hanging="360"/>
      </w:pPr>
      <w:rPr>
        <w:rFonts w:ascii="Symbol" w:hAnsi="Symbol" w:hint="default"/>
      </w:rPr>
    </w:lvl>
    <w:lvl w:ilvl="1" w:tplc="140A0003" w:tentative="1">
      <w:start w:val="1"/>
      <w:numFmt w:val="bullet"/>
      <w:lvlText w:val="o"/>
      <w:lvlJc w:val="left"/>
      <w:pPr>
        <w:ind w:left="1620" w:hanging="360"/>
      </w:pPr>
      <w:rPr>
        <w:rFonts w:ascii="Courier New" w:hAnsi="Courier New" w:cs="Courier New" w:hint="default"/>
      </w:rPr>
    </w:lvl>
    <w:lvl w:ilvl="2" w:tplc="140A0005" w:tentative="1">
      <w:start w:val="1"/>
      <w:numFmt w:val="bullet"/>
      <w:lvlText w:val=""/>
      <w:lvlJc w:val="left"/>
      <w:pPr>
        <w:ind w:left="2340" w:hanging="360"/>
      </w:pPr>
      <w:rPr>
        <w:rFonts w:ascii="Wingdings" w:hAnsi="Wingdings" w:hint="default"/>
      </w:rPr>
    </w:lvl>
    <w:lvl w:ilvl="3" w:tplc="140A0001" w:tentative="1">
      <w:start w:val="1"/>
      <w:numFmt w:val="bullet"/>
      <w:lvlText w:val=""/>
      <w:lvlJc w:val="left"/>
      <w:pPr>
        <w:ind w:left="3060" w:hanging="360"/>
      </w:pPr>
      <w:rPr>
        <w:rFonts w:ascii="Symbol" w:hAnsi="Symbol" w:hint="default"/>
      </w:rPr>
    </w:lvl>
    <w:lvl w:ilvl="4" w:tplc="140A0003" w:tentative="1">
      <w:start w:val="1"/>
      <w:numFmt w:val="bullet"/>
      <w:lvlText w:val="o"/>
      <w:lvlJc w:val="left"/>
      <w:pPr>
        <w:ind w:left="3780" w:hanging="360"/>
      </w:pPr>
      <w:rPr>
        <w:rFonts w:ascii="Courier New" w:hAnsi="Courier New" w:cs="Courier New" w:hint="default"/>
      </w:rPr>
    </w:lvl>
    <w:lvl w:ilvl="5" w:tplc="140A0005" w:tentative="1">
      <w:start w:val="1"/>
      <w:numFmt w:val="bullet"/>
      <w:lvlText w:val=""/>
      <w:lvlJc w:val="left"/>
      <w:pPr>
        <w:ind w:left="4500" w:hanging="360"/>
      </w:pPr>
      <w:rPr>
        <w:rFonts w:ascii="Wingdings" w:hAnsi="Wingdings" w:hint="default"/>
      </w:rPr>
    </w:lvl>
    <w:lvl w:ilvl="6" w:tplc="140A0001" w:tentative="1">
      <w:start w:val="1"/>
      <w:numFmt w:val="bullet"/>
      <w:lvlText w:val=""/>
      <w:lvlJc w:val="left"/>
      <w:pPr>
        <w:ind w:left="5220" w:hanging="360"/>
      </w:pPr>
      <w:rPr>
        <w:rFonts w:ascii="Symbol" w:hAnsi="Symbol" w:hint="default"/>
      </w:rPr>
    </w:lvl>
    <w:lvl w:ilvl="7" w:tplc="140A0003" w:tentative="1">
      <w:start w:val="1"/>
      <w:numFmt w:val="bullet"/>
      <w:lvlText w:val="o"/>
      <w:lvlJc w:val="left"/>
      <w:pPr>
        <w:ind w:left="5940" w:hanging="360"/>
      </w:pPr>
      <w:rPr>
        <w:rFonts w:ascii="Courier New" w:hAnsi="Courier New" w:cs="Courier New" w:hint="default"/>
      </w:rPr>
    </w:lvl>
    <w:lvl w:ilvl="8" w:tplc="140A0005" w:tentative="1">
      <w:start w:val="1"/>
      <w:numFmt w:val="bullet"/>
      <w:lvlText w:val=""/>
      <w:lvlJc w:val="left"/>
      <w:pPr>
        <w:ind w:left="6660" w:hanging="360"/>
      </w:pPr>
      <w:rPr>
        <w:rFonts w:ascii="Wingdings" w:hAnsi="Wingdings" w:hint="default"/>
      </w:rPr>
    </w:lvl>
  </w:abstractNum>
  <w:abstractNum w:abstractNumId="13" w15:restartNumberingAfterBreak="0">
    <w:nsid w:val="2DE90E80"/>
    <w:multiLevelType w:val="hybridMultilevel"/>
    <w:tmpl w:val="FE022632"/>
    <w:lvl w:ilvl="0" w:tplc="140A0001">
      <w:start w:val="1"/>
      <w:numFmt w:val="bullet"/>
      <w:lvlText w:val=""/>
      <w:lvlJc w:val="left"/>
      <w:pPr>
        <w:ind w:left="1004" w:hanging="360"/>
      </w:pPr>
      <w:rPr>
        <w:rFonts w:ascii="Symbol" w:hAnsi="Symbol" w:hint="default"/>
      </w:rPr>
    </w:lvl>
    <w:lvl w:ilvl="1" w:tplc="140A0003" w:tentative="1">
      <w:start w:val="1"/>
      <w:numFmt w:val="bullet"/>
      <w:lvlText w:val="o"/>
      <w:lvlJc w:val="left"/>
      <w:pPr>
        <w:ind w:left="1724" w:hanging="360"/>
      </w:pPr>
      <w:rPr>
        <w:rFonts w:ascii="Courier New" w:hAnsi="Courier New" w:cs="Courier New" w:hint="default"/>
      </w:rPr>
    </w:lvl>
    <w:lvl w:ilvl="2" w:tplc="140A0005" w:tentative="1">
      <w:start w:val="1"/>
      <w:numFmt w:val="bullet"/>
      <w:lvlText w:val=""/>
      <w:lvlJc w:val="left"/>
      <w:pPr>
        <w:ind w:left="2444" w:hanging="360"/>
      </w:pPr>
      <w:rPr>
        <w:rFonts w:ascii="Wingdings" w:hAnsi="Wingdings" w:hint="default"/>
      </w:rPr>
    </w:lvl>
    <w:lvl w:ilvl="3" w:tplc="140A0001" w:tentative="1">
      <w:start w:val="1"/>
      <w:numFmt w:val="bullet"/>
      <w:lvlText w:val=""/>
      <w:lvlJc w:val="left"/>
      <w:pPr>
        <w:ind w:left="3164" w:hanging="360"/>
      </w:pPr>
      <w:rPr>
        <w:rFonts w:ascii="Symbol" w:hAnsi="Symbol" w:hint="default"/>
      </w:rPr>
    </w:lvl>
    <w:lvl w:ilvl="4" w:tplc="140A0003" w:tentative="1">
      <w:start w:val="1"/>
      <w:numFmt w:val="bullet"/>
      <w:lvlText w:val="o"/>
      <w:lvlJc w:val="left"/>
      <w:pPr>
        <w:ind w:left="3884" w:hanging="360"/>
      </w:pPr>
      <w:rPr>
        <w:rFonts w:ascii="Courier New" w:hAnsi="Courier New" w:cs="Courier New" w:hint="default"/>
      </w:rPr>
    </w:lvl>
    <w:lvl w:ilvl="5" w:tplc="140A0005" w:tentative="1">
      <w:start w:val="1"/>
      <w:numFmt w:val="bullet"/>
      <w:lvlText w:val=""/>
      <w:lvlJc w:val="left"/>
      <w:pPr>
        <w:ind w:left="4604" w:hanging="360"/>
      </w:pPr>
      <w:rPr>
        <w:rFonts w:ascii="Wingdings" w:hAnsi="Wingdings" w:hint="default"/>
      </w:rPr>
    </w:lvl>
    <w:lvl w:ilvl="6" w:tplc="140A0001" w:tentative="1">
      <w:start w:val="1"/>
      <w:numFmt w:val="bullet"/>
      <w:lvlText w:val=""/>
      <w:lvlJc w:val="left"/>
      <w:pPr>
        <w:ind w:left="5324" w:hanging="360"/>
      </w:pPr>
      <w:rPr>
        <w:rFonts w:ascii="Symbol" w:hAnsi="Symbol" w:hint="default"/>
      </w:rPr>
    </w:lvl>
    <w:lvl w:ilvl="7" w:tplc="140A0003" w:tentative="1">
      <w:start w:val="1"/>
      <w:numFmt w:val="bullet"/>
      <w:lvlText w:val="o"/>
      <w:lvlJc w:val="left"/>
      <w:pPr>
        <w:ind w:left="6044" w:hanging="360"/>
      </w:pPr>
      <w:rPr>
        <w:rFonts w:ascii="Courier New" w:hAnsi="Courier New" w:cs="Courier New" w:hint="default"/>
      </w:rPr>
    </w:lvl>
    <w:lvl w:ilvl="8" w:tplc="140A0005" w:tentative="1">
      <w:start w:val="1"/>
      <w:numFmt w:val="bullet"/>
      <w:lvlText w:val=""/>
      <w:lvlJc w:val="left"/>
      <w:pPr>
        <w:ind w:left="6764" w:hanging="360"/>
      </w:pPr>
      <w:rPr>
        <w:rFonts w:ascii="Wingdings" w:hAnsi="Wingdings" w:hint="default"/>
      </w:rPr>
    </w:lvl>
  </w:abstractNum>
  <w:abstractNum w:abstractNumId="14" w15:restartNumberingAfterBreak="0">
    <w:nsid w:val="2E540C54"/>
    <w:multiLevelType w:val="hybridMultilevel"/>
    <w:tmpl w:val="3D9282F8"/>
    <w:lvl w:ilvl="0" w:tplc="5BCC3884">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5" w15:restartNumberingAfterBreak="0">
    <w:nsid w:val="33340DBD"/>
    <w:multiLevelType w:val="hybridMultilevel"/>
    <w:tmpl w:val="CB948620"/>
    <w:lvl w:ilvl="0" w:tplc="0CD0E3E4">
      <w:start w:val="1"/>
      <w:numFmt w:val="upperLetter"/>
      <w:lvlText w:val="%1."/>
      <w:lvlJc w:val="left"/>
      <w:pPr>
        <w:tabs>
          <w:tab w:val="num" w:pos="283"/>
        </w:tabs>
        <w:ind w:left="283" w:firstLine="0"/>
      </w:pPr>
      <w:rPr>
        <w:rFonts w:ascii="Arial" w:hAnsi="Arial" w:cs="Arial" w:hint="default"/>
        <w:b/>
        <w:i w:val="0"/>
        <w:color w:val="auto"/>
        <w:sz w:val="24"/>
      </w:rPr>
    </w:lvl>
    <w:lvl w:ilvl="1" w:tplc="0C0A0019">
      <w:start w:val="1"/>
      <w:numFmt w:val="lowerLetter"/>
      <w:lvlText w:val="%2."/>
      <w:lvlJc w:val="left"/>
      <w:pPr>
        <w:tabs>
          <w:tab w:val="num" w:pos="1440"/>
        </w:tabs>
        <w:ind w:left="1440" w:hanging="360"/>
      </w:p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16" w15:restartNumberingAfterBreak="0">
    <w:nsid w:val="38C51168"/>
    <w:multiLevelType w:val="multilevel"/>
    <w:tmpl w:val="B67A0320"/>
    <w:lvl w:ilvl="0">
      <w:start w:val="1"/>
      <w:numFmt w:val="upperRoman"/>
      <w:lvlText w:val="%1."/>
      <w:lvlJc w:val="left"/>
      <w:pPr>
        <w:tabs>
          <w:tab w:val="num" w:pos="720"/>
        </w:tabs>
        <w:ind w:left="360" w:hanging="360"/>
      </w:pPr>
      <w:rPr>
        <w:rFonts w:hint="default"/>
        <w:b/>
        <w:i w:val="0"/>
        <w:sz w:val="22"/>
      </w:rPr>
    </w:lvl>
    <w:lvl w:ilvl="1">
      <w:start w:val="1"/>
      <w:numFmt w:val="upperLetter"/>
      <w:pStyle w:val="Estilo1"/>
      <w:lvlText w:val="%2."/>
      <w:lvlJc w:val="left"/>
      <w:pPr>
        <w:tabs>
          <w:tab w:val="num" w:pos="720"/>
        </w:tabs>
        <w:ind w:left="720" w:hanging="360"/>
      </w:pPr>
      <w:rPr>
        <w:rFonts w:hint="default"/>
        <w:sz w:val="22"/>
      </w:rPr>
    </w:lvl>
    <w:lvl w:ilvl="2">
      <w:start w:val="1"/>
      <w:numFmt w:val="lowerLetter"/>
      <w:lvlText w:val="%3)"/>
      <w:lvlJc w:val="left"/>
      <w:pPr>
        <w:tabs>
          <w:tab w:val="num" w:pos="360"/>
        </w:tabs>
        <w:ind w:left="360" w:hanging="360"/>
      </w:pPr>
      <w:rPr>
        <w:rFonts w:hint="default"/>
        <w:b w:val="0"/>
        <w:i w:val="0"/>
      </w:rPr>
    </w:lvl>
    <w:lvl w:ilvl="3">
      <w:start w:val="1"/>
      <w:numFmt w:val="lowerLetter"/>
      <w:lvlText w:val="%4."/>
      <w:lvlJc w:val="left"/>
      <w:pPr>
        <w:tabs>
          <w:tab w:val="num" w:pos="1440"/>
        </w:tabs>
        <w:ind w:left="1440" w:hanging="360"/>
      </w:pPr>
      <w:rPr>
        <w:rFonts w:hint="default"/>
      </w:rPr>
    </w:lvl>
    <w:lvl w:ilvl="4">
      <w:start w:val="1"/>
      <w:numFmt w:val="decimal"/>
      <w:lvlText w:val="(%5)"/>
      <w:lvlJc w:val="left"/>
      <w:pPr>
        <w:tabs>
          <w:tab w:val="num" w:pos="1800"/>
        </w:tabs>
        <w:ind w:left="1800" w:hanging="360"/>
      </w:pPr>
      <w:rPr>
        <w:rFonts w:hint="default"/>
      </w:rPr>
    </w:lvl>
    <w:lvl w:ilvl="5">
      <w:start w:val="1"/>
      <w:numFmt w:val="lowerLetter"/>
      <w:lvlText w:val="(%6)"/>
      <w:lvlJc w:val="left"/>
      <w:pPr>
        <w:tabs>
          <w:tab w:val="num" w:pos="2160"/>
        </w:tabs>
        <w:ind w:left="2160" w:hanging="360"/>
      </w:pPr>
      <w:rPr>
        <w:rFonts w:hint="default"/>
      </w:rPr>
    </w:lvl>
    <w:lvl w:ilvl="6">
      <w:start w:val="1"/>
      <w:numFmt w:val="lowerRoman"/>
      <w:lvlText w:val="%7."/>
      <w:lvlJc w:val="left"/>
      <w:pPr>
        <w:tabs>
          <w:tab w:val="num" w:pos="288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lowerRoman"/>
      <w:lvlText w:val="(%9.)"/>
      <w:lvlJc w:val="left"/>
      <w:pPr>
        <w:tabs>
          <w:tab w:val="num" w:pos="3600"/>
        </w:tabs>
        <w:ind w:left="3240" w:hanging="360"/>
      </w:pPr>
      <w:rPr>
        <w:rFonts w:hint="default"/>
      </w:rPr>
    </w:lvl>
  </w:abstractNum>
  <w:abstractNum w:abstractNumId="17" w15:restartNumberingAfterBreak="0">
    <w:nsid w:val="42946CB4"/>
    <w:multiLevelType w:val="hybridMultilevel"/>
    <w:tmpl w:val="21C4CCAE"/>
    <w:lvl w:ilvl="0" w:tplc="55F64F92">
      <w:start w:val="1"/>
      <w:numFmt w:val="upperRoman"/>
      <w:lvlText w:val="%1."/>
      <w:lvlJc w:val="right"/>
      <w:pPr>
        <w:tabs>
          <w:tab w:val="num" w:pos="180"/>
        </w:tabs>
        <w:ind w:left="180" w:hanging="180"/>
      </w:pPr>
      <w:rPr>
        <w:rFonts w:hint="default"/>
      </w:rPr>
    </w:lvl>
    <w:lvl w:ilvl="1" w:tplc="A622FDB2">
      <w:start w:val="1"/>
      <w:numFmt w:val="upperLetter"/>
      <w:lvlText w:val="%2."/>
      <w:lvlJc w:val="left"/>
      <w:pPr>
        <w:tabs>
          <w:tab w:val="num" w:pos="360"/>
        </w:tabs>
        <w:ind w:left="360" w:hanging="360"/>
      </w:pPr>
      <w:rPr>
        <w:rFonts w:ascii="Arial" w:hAnsi="Arial" w:cs="Arial" w:hint="default"/>
        <w:b/>
        <w:i w:val="0"/>
        <w:caps w:val="0"/>
        <w:strike w:val="0"/>
        <w:dstrike w:val="0"/>
        <w:vanish w:val="0"/>
        <w:color w:val="auto"/>
        <w:u w:val="none"/>
        <w:effect w:val="none"/>
        <w:vertAlign w:val="baseline"/>
      </w:rPr>
    </w:lvl>
    <w:lvl w:ilvl="2" w:tplc="BBD466B8">
      <w:start w:val="1"/>
      <w:numFmt w:val="lowerLetter"/>
      <w:lvlText w:val="%3."/>
      <w:lvlJc w:val="left"/>
      <w:pPr>
        <w:tabs>
          <w:tab w:val="num" w:pos="1582"/>
        </w:tabs>
        <w:ind w:left="1582" w:hanging="360"/>
      </w:pPr>
      <w:rPr>
        <w:rFonts w:ascii="Arial" w:hAnsi="Arial" w:cs="Arial" w:hint="default"/>
        <w:b w:val="0"/>
        <w:i w:val="0"/>
        <w:caps w:val="0"/>
        <w:sz w:val="22"/>
        <w:szCs w:val="22"/>
      </w:rPr>
    </w:lvl>
    <w:lvl w:ilvl="3" w:tplc="24262342">
      <w:start w:val="1"/>
      <w:numFmt w:val="upperLetter"/>
      <w:lvlText w:val="%4."/>
      <w:lvlJc w:val="left"/>
      <w:pPr>
        <w:tabs>
          <w:tab w:val="num" w:pos="2122"/>
        </w:tabs>
        <w:ind w:left="2122" w:hanging="360"/>
      </w:pPr>
      <w:rPr>
        <w:rFonts w:hint="default"/>
      </w:rPr>
    </w:lvl>
    <w:lvl w:ilvl="4" w:tplc="81F64076">
      <w:start w:val="1"/>
      <w:numFmt w:val="decimal"/>
      <w:lvlText w:val="%5."/>
      <w:lvlJc w:val="left"/>
      <w:pPr>
        <w:tabs>
          <w:tab w:val="num" w:pos="1211"/>
        </w:tabs>
        <w:ind w:left="1211" w:hanging="360"/>
      </w:pPr>
      <w:rPr>
        <w:rFonts w:hint="default"/>
        <w:b/>
      </w:rPr>
    </w:lvl>
    <w:lvl w:ilvl="5" w:tplc="01267BF4">
      <w:start w:val="6"/>
      <w:numFmt w:val="upperLetter"/>
      <w:lvlText w:val="%6."/>
      <w:lvlJc w:val="left"/>
      <w:pPr>
        <w:tabs>
          <w:tab w:val="num" w:pos="3742"/>
        </w:tabs>
        <w:ind w:left="3742" w:hanging="360"/>
      </w:pPr>
      <w:rPr>
        <w:rFonts w:hint="default"/>
      </w:rPr>
    </w:lvl>
    <w:lvl w:ilvl="6" w:tplc="56D6C46E">
      <w:start w:val="10"/>
      <w:numFmt w:val="upperLetter"/>
      <w:lvlText w:val="%7."/>
      <w:lvlJc w:val="left"/>
      <w:pPr>
        <w:tabs>
          <w:tab w:val="num" w:pos="4282"/>
        </w:tabs>
        <w:ind w:left="4282" w:hanging="360"/>
      </w:pPr>
      <w:rPr>
        <w:rFonts w:hint="default"/>
      </w:rPr>
    </w:lvl>
    <w:lvl w:ilvl="7" w:tplc="5C3AAF28">
      <w:start w:val="7"/>
      <w:numFmt w:val="decimal"/>
      <w:lvlText w:val="%8."/>
      <w:lvlJc w:val="left"/>
      <w:pPr>
        <w:tabs>
          <w:tab w:val="num" w:pos="5002"/>
        </w:tabs>
        <w:ind w:left="5002" w:hanging="360"/>
      </w:pPr>
      <w:rPr>
        <w:rFonts w:hint="default"/>
      </w:rPr>
    </w:lvl>
    <w:lvl w:ilvl="8" w:tplc="0C0A001B" w:tentative="1">
      <w:start w:val="1"/>
      <w:numFmt w:val="lowerRoman"/>
      <w:lvlText w:val="%9."/>
      <w:lvlJc w:val="right"/>
      <w:pPr>
        <w:tabs>
          <w:tab w:val="num" w:pos="5722"/>
        </w:tabs>
        <w:ind w:left="5722" w:hanging="180"/>
      </w:pPr>
    </w:lvl>
  </w:abstractNum>
  <w:abstractNum w:abstractNumId="18" w15:restartNumberingAfterBreak="0">
    <w:nsid w:val="537B5153"/>
    <w:multiLevelType w:val="multilevel"/>
    <w:tmpl w:val="51D23D5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9" w15:restartNumberingAfterBreak="0">
    <w:nsid w:val="59DF0ACE"/>
    <w:multiLevelType w:val="hybridMultilevel"/>
    <w:tmpl w:val="5364B974"/>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0" w15:restartNumberingAfterBreak="0">
    <w:nsid w:val="5F7F4739"/>
    <w:multiLevelType w:val="multilevel"/>
    <w:tmpl w:val="562412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55D64A2"/>
    <w:multiLevelType w:val="hybridMultilevel"/>
    <w:tmpl w:val="A2ECD77E"/>
    <w:lvl w:ilvl="0" w:tplc="140A000F">
      <w:start w:val="1"/>
      <w:numFmt w:val="decimal"/>
      <w:lvlText w:val="%1."/>
      <w:lvlJc w:val="left"/>
      <w:pPr>
        <w:ind w:left="720" w:hanging="360"/>
      </w:pPr>
    </w:lvl>
    <w:lvl w:ilvl="1" w:tplc="82B625EE">
      <w:start w:val="1"/>
      <w:numFmt w:val="lowerLetter"/>
      <w:lvlText w:val="%2)"/>
      <w:lvlJc w:val="left"/>
      <w:pPr>
        <w:ind w:left="1440" w:hanging="360"/>
      </w:pPr>
      <w:rPr>
        <w:rFonts w:hint="default"/>
      </w:r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2" w15:restartNumberingAfterBreak="0">
    <w:nsid w:val="6D5B0A7C"/>
    <w:multiLevelType w:val="hybridMultilevel"/>
    <w:tmpl w:val="DC704F18"/>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3" w15:restartNumberingAfterBreak="0">
    <w:nsid w:val="707E6ACB"/>
    <w:multiLevelType w:val="hybridMultilevel"/>
    <w:tmpl w:val="434C2DF4"/>
    <w:lvl w:ilvl="0" w:tplc="42B0EFE2">
      <w:start w:val="1"/>
      <w:numFmt w:val="upperLetter"/>
      <w:lvlText w:val="%1."/>
      <w:lvlJc w:val="left"/>
      <w:pPr>
        <w:ind w:left="720" w:hanging="360"/>
      </w:pPr>
      <w:rPr>
        <w:rFonts w:ascii="Arial" w:hAnsi="Arial" w:cs="Arial" w:hint="default"/>
        <w:b/>
        <w:i w:val="0"/>
      </w:rPr>
    </w:lvl>
    <w:lvl w:ilvl="1" w:tplc="140A0019" w:tentative="1">
      <w:start w:val="1"/>
      <w:numFmt w:val="lowerLetter"/>
      <w:lvlText w:val="%2."/>
      <w:lvlJc w:val="left"/>
      <w:pPr>
        <w:ind w:left="1440" w:hanging="360"/>
      </w:pPr>
    </w:lvl>
    <w:lvl w:ilvl="2" w:tplc="140A001B" w:tentative="1">
      <w:start w:val="1"/>
      <w:numFmt w:val="lowerRoman"/>
      <w:lvlText w:val="%3."/>
      <w:lvlJc w:val="right"/>
      <w:pPr>
        <w:ind w:left="2160" w:hanging="180"/>
      </w:pPr>
    </w:lvl>
    <w:lvl w:ilvl="3" w:tplc="140A000F" w:tentative="1">
      <w:start w:val="1"/>
      <w:numFmt w:val="decimal"/>
      <w:lvlText w:val="%4."/>
      <w:lvlJc w:val="left"/>
      <w:pPr>
        <w:ind w:left="2880" w:hanging="360"/>
      </w:pPr>
    </w:lvl>
    <w:lvl w:ilvl="4" w:tplc="140A0019" w:tentative="1">
      <w:start w:val="1"/>
      <w:numFmt w:val="lowerLetter"/>
      <w:lvlText w:val="%5."/>
      <w:lvlJc w:val="left"/>
      <w:pPr>
        <w:ind w:left="3600" w:hanging="360"/>
      </w:pPr>
    </w:lvl>
    <w:lvl w:ilvl="5" w:tplc="140A001B" w:tentative="1">
      <w:start w:val="1"/>
      <w:numFmt w:val="lowerRoman"/>
      <w:lvlText w:val="%6."/>
      <w:lvlJc w:val="right"/>
      <w:pPr>
        <w:ind w:left="4320" w:hanging="180"/>
      </w:pPr>
    </w:lvl>
    <w:lvl w:ilvl="6" w:tplc="140A000F" w:tentative="1">
      <w:start w:val="1"/>
      <w:numFmt w:val="decimal"/>
      <w:lvlText w:val="%7."/>
      <w:lvlJc w:val="left"/>
      <w:pPr>
        <w:ind w:left="5040" w:hanging="360"/>
      </w:pPr>
    </w:lvl>
    <w:lvl w:ilvl="7" w:tplc="140A0019" w:tentative="1">
      <w:start w:val="1"/>
      <w:numFmt w:val="lowerLetter"/>
      <w:lvlText w:val="%8."/>
      <w:lvlJc w:val="left"/>
      <w:pPr>
        <w:ind w:left="5760" w:hanging="360"/>
      </w:pPr>
    </w:lvl>
    <w:lvl w:ilvl="8" w:tplc="140A001B" w:tentative="1">
      <w:start w:val="1"/>
      <w:numFmt w:val="lowerRoman"/>
      <w:lvlText w:val="%9."/>
      <w:lvlJc w:val="right"/>
      <w:pPr>
        <w:ind w:left="6480" w:hanging="180"/>
      </w:pPr>
    </w:lvl>
  </w:abstractNum>
  <w:abstractNum w:abstractNumId="24" w15:restartNumberingAfterBreak="0">
    <w:nsid w:val="740F2F02"/>
    <w:multiLevelType w:val="multilevel"/>
    <w:tmpl w:val="204696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7E72C21"/>
    <w:multiLevelType w:val="multilevel"/>
    <w:tmpl w:val="70D4D782"/>
    <w:lvl w:ilvl="0">
      <w:start w:val="1"/>
      <w:numFmt w:val="upperRoman"/>
      <w:lvlText w:val="%1."/>
      <w:lvlJc w:val="left"/>
      <w:pPr>
        <w:tabs>
          <w:tab w:val="num" w:pos="567"/>
        </w:tabs>
        <w:ind w:left="567" w:hanging="567"/>
      </w:pPr>
      <w:rPr>
        <w:rFonts w:ascii="Times New Roman" w:hAnsi="Times New Roman" w:hint="default"/>
        <w:b/>
        <w:i w:val="0"/>
        <w:sz w:val="22"/>
      </w:rPr>
    </w:lvl>
    <w:lvl w:ilvl="1">
      <w:start w:val="1"/>
      <w:numFmt w:val="upperLetter"/>
      <w:pStyle w:val="Ttulo8"/>
      <w:lvlText w:val="%2."/>
      <w:lvlJc w:val="left"/>
      <w:pPr>
        <w:tabs>
          <w:tab w:val="num" w:pos="1134"/>
        </w:tabs>
        <w:ind w:left="1134" w:hanging="567"/>
      </w:pPr>
      <w:rPr>
        <w:rFonts w:ascii="Trebuchet MS" w:hAnsi="Trebuchet MS" w:hint="default"/>
        <w:b/>
        <w:i w:val="0"/>
        <w:sz w:val="24"/>
      </w:rPr>
    </w:lvl>
    <w:lvl w:ilvl="2">
      <w:start w:val="1"/>
      <w:numFmt w:val="decimal"/>
      <w:lvlText w:val="%3."/>
      <w:lvlJc w:val="left"/>
      <w:pPr>
        <w:tabs>
          <w:tab w:val="num" w:pos="1701"/>
        </w:tabs>
        <w:ind w:left="1701" w:hanging="567"/>
      </w:pPr>
      <w:rPr>
        <w:rFonts w:ascii="Times New Roman" w:hAnsi="Times New Roman" w:hint="default"/>
        <w:b/>
        <w:i w:val="0"/>
        <w:sz w:val="24"/>
      </w:rPr>
    </w:lvl>
    <w:lvl w:ilvl="3">
      <w:start w:val="1"/>
      <w:numFmt w:val="lowerLetter"/>
      <w:lvlText w:val="%4)"/>
      <w:lvlJc w:val="left"/>
      <w:pPr>
        <w:tabs>
          <w:tab w:val="num" w:pos="2268"/>
        </w:tabs>
        <w:ind w:left="2268" w:hanging="567"/>
      </w:pPr>
      <w:rPr>
        <w:rFonts w:ascii="Times New Roman" w:hAnsi="Times New Roman" w:hint="default"/>
        <w:b/>
        <w:i w:val="0"/>
        <w:sz w:val="24"/>
      </w:rPr>
    </w:lvl>
    <w:lvl w:ilvl="4">
      <w:start w:val="1"/>
      <w:numFmt w:val="decimal"/>
      <w:lvlText w:val="(%5)"/>
      <w:lvlJc w:val="left"/>
      <w:pPr>
        <w:tabs>
          <w:tab w:val="num" w:pos="2835"/>
        </w:tabs>
        <w:ind w:left="2835" w:hanging="567"/>
      </w:pPr>
      <w:rPr>
        <w:rFonts w:ascii="Arial" w:hAnsi="Arial" w:hint="default"/>
        <w:b/>
        <w:i w:val="0"/>
        <w:sz w:val="24"/>
      </w:rPr>
    </w:lvl>
    <w:lvl w:ilvl="5">
      <w:start w:val="1"/>
      <w:numFmt w:val="lowerLetter"/>
      <w:lvlText w:val="(%6)"/>
      <w:lvlJc w:val="left"/>
      <w:pPr>
        <w:tabs>
          <w:tab w:val="num" w:pos="3402"/>
        </w:tabs>
        <w:ind w:left="3402" w:hanging="567"/>
      </w:pPr>
      <w:rPr>
        <w:rFonts w:ascii="Arial" w:hAnsi="Arial" w:hint="default"/>
        <w:b/>
        <w:i w:val="0"/>
        <w:sz w:val="24"/>
      </w:rPr>
    </w:lvl>
    <w:lvl w:ilvl="6">
      <w:start w:val="1"/>
      <w:numFmt w:val="lowerRoman"/>
      <w:lvlText w:val="(%7)"/>
      <w:lvlJc w:val="left"/>
      <w:pPr>
        <w:tabs>
          <w:tab w:val="num" w:pos="4122"/>
        </w:tabs>
        <w:ind w:left="3969" w:hanging="567"/>
      </w:pPr>
      <w:rPr>
        <w:rFonts w:ascii="Arial" w:hAnsi="Arial" w:hint="default"/>
        <w:b/>
        <w:i w:val="0"/>
        <w:sz w:val="24"/>
      </w:rPr>
    </w:lvl>
    <w:lvl w:ilvl="7">
      <w:start w:val="1"/>
      <w:numFmt w:val="lowerLetter"/>
      <w:lvlText w:val="(%8)"/>
      <w:lvlJc w:val="left"/>
      <w:pPr>
        <w:tabs>
          <w:tab w:val="num" w:pos="4536"/>
        </w:tabs>
        <w:ind w:left="4536" w:hanging="567"/>
      </w:pPr>
      <w:rPr>
        <w:rFonts w:ascii="Arial" w:hAnsi="Arial" w:hint="default"/>
        <w:b/>
        <w:i w:val="0"/>
        <w:sz w:val="24"/>
      </w:rPr>
    </w:lvl>
    <w:lvl w:ilvl="8">
      <w:start w:val="1"/>
      <w:numFmt w:val="lowerRoman"/>
      <w:lvlText w:val="(%9)"/>
      <w:lvlJc w:val="left"/>
      <w:pPr>
        <w:tabs>
          <w:tab w:val="num" w:pos="5256"/>
        </w:tabs>
        <w:ind w:left="5103" w:hanging="567"/>
      </w:pPr>
      <w:rPr>
        <w:rFonts w:ascii="Arial" w:hAnsi="Arial" w:hint="default"/>
        <w:b/>
        <w:i w:val="0"/>
        <w:sz w:val="24"/>
      </w:rPr>
    </w:lvl>
  </w:abstractNum>
  <w:abstractNum w:abstractNumId="26" w15:restartNumberingAfterBreak="0">
    <w:nsid w:val="7B86126B"/>
    <w:multiLevelType w:val="hybridMultilevel"/>
    <w:tmpl w:val="7A72C810"/>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7" w15:restartNumberingAfterBreak="0">
    <w:nsid w:val="7D3944A9"/>
    <w:multiLevelType w:val="multilevel"/>
    <w:tmpl w:val="990A9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5"/>
  </w:num>
  <w:num w:numId="2">
    <w:abstractNumId w:val="17"/>
  </w:num>
  <w:num w:numId="3">
    <w:abstractNumId w:val="16"/>
  </w:num>
  <w:num w:numId="4">
    <w:abstractNumId w:val="2"/>
  </w:num>
  <w:num w:numId="5">
    <w:abstractNumId w:val="13"/>
  </w:num>
  <w:num w:numId="6">
    <w:abstractNumId w:val="4"/>
  </w:num>
  <w:num w:numId="7">
    <w:abstractNumId w:val="23"/>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5"/>
  </w:num>
  <w:num w:numId="11">
    <w:abstractNumId w:val="18"/>
  </w:num>
  <w:num w:numId="12">
    <w:abstractNumId w:val="27"/>
  </w:num>
  <w:num w:numId="13">
    <w:abstractNumId w:val="24"/>
  </w:num>
  <w:num w:numId="14">
    <w:abstractNumId w:val="12"/>
  </w:num>
  <w:num w:numId="15">
    <w:abstractNumId w:val="7"/>
  </w:num>
  <w:num w:numId="16">
    <w:abstractNumId w:val="19"/>
  </w:num>
  <w:num w:numId="17">
    <w:abstractNumId w:val="11"/>
  </w:num>
  <w:num w:numId="18">
    <w:abstractNumId w:val="6"/>
  </w:num>
  <w:num w:numId="19">
    <w:abstractNumId w:val="8"/>
  </w:num>
  <w:num w:numId="20">
    <w:abstractNumId w:val="14"/>
  </w:num>
  <w:num w:numId="21">
    <w:abstractNumId w:val="5"/>
  </w:num>
  <w:num w:numId="22">
    <w:abstractNumId w:val="10"/>
  </w:num>
  <w:num w:numId="23">
    <w:abstractNumId w:val="26"/>
  </w:num>
  <w:num w:numId="24">
    <w:abstractNumId w:val="3"/>
  </w:num>
  <w:num w:numId="25">
    <w:abstractNumId w:val="21"/>
  </w:num>
  <w:num w:numId="26">
    <w:abstractNumId w:val="20"/>
  </w:num>
  <w:num w:numId="27">
    <w:abstractNumId w:val="9"/>
  </w:num>
  <w:num w:numId="28">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434D"/>
    <w:rsid w:val="000003F3"/>
    <w:rsid w:val="0000069A"/>
    <w:rsid w:val="00000D92"/>
    <w:rsid w:val="00000E4E"/>
    <w:rsid w:val="00001DE9"/>
    <w:rsid w:val="00001F98"/>
    <w:rsid w:val="000034F4"/>
    <w:rsid w:val="00003A28"/>
    <w:rsid w:val="000042FE"/>
    <w:rsid w:val="00004B47"/>
    <w:rsid w:val="00004C07"/>
    <w:rsid w:val="00004C5E"/>
    <w:rsid w:val="00004F98"/>
    <w:rsid w:val="000050D9"/>
    <w:rsid w:val="000054C0"/>
    <w:rsid w:val="00007456"/>
    <w:rsid w:val="00010EA5"/>
    <w:rsid w:val="0001139C"/>
    <w:rsid w:val="00011D24"/>
    <w:rsid w:val="0001211A"/>
    <w:rsid w:val="00012283"/>
    <w:rsid w:val="00012FB3"/>
    <w:rsid w:val="00015351"/>
    <w:rsid w:val="00015614"/>
    <w:rsid w:val="0001587C"/>
    <w:rsid w:val="00015AC4"/>
    <w:rsid w:val="00016A6A"/>
    <w:rsid w:val="000178B1"/>
    <w:rsid w:val="00020B4F"/>
    <w:rsid w:val="00020F8B"/>
    <w:rsid w:val="00020FF6"/>
    <w:rsid w:val="000219C5"/>
    <w:rsid w:val="0002341F"/>
    <w:rsid w:val="000238FB"/>
    <w:rsid w:val="00023D7B"/>
    <w:rsid w:val="00024334"/>
    <w:rsid w:val="000244D7"/>
    <w:rsid w:val="00024774"/>
    <w:rsid w:val="00025441"/>
    <w:rsid w:val="000258F9"/>
    <w:rsid w:val="00026162"/>
    <w:rsid w:val="000276AD"/>
    <w:rsid w:val="00027927"/>
    <w:rsid w:val="00032523"/>
    <w:rsid w:val="00032C88"/>
    <w:rsid w:val="00033DC5"/>
    <w:rsid w:val="00034FFD"/>
    <w:rsid w:val="00035047"/>
    <w:rsid w:val="000354C6"/>
    <w:rsid w:val="00035A62"/>
    <w:rsid w:val="0003610F"/>
    <w:rsid w:val="00036C48"/>
    <w:rsid w:val="000370B6"/>
    <w:rsid w:val="00037251"/>
    <w:rsid w:val="000403FA"/>
    <w:rsid w:val="00040EC0"/>
    <w:rsid w:val="000414B7"/>
    <w:rsid w:val="000419F1"/>
    <w:rsid w:val="00041B92"/>
    <w:rsid w:val="00041DD6"/>
    <w:rsid w:val="00042006"/>
    <w:rsid w:val="000420EE"/>
    <w:rsid w:val="00042A5B"/>
    <w:rsid w:val="000432A2"/>
    <w:rsid w:val="000435CF"/>
    <w:rsid w:val="00043999"/>
    <w:rsid w:val="000447B0"/>
    <w:rsid w:val="00044DA9"/>
    <w:rsid w:val="0004590C"/>
    <w:rsid w:val="00045A66"/>
    <w:rsid w:val="00045BE7"/>
    <w:rsid w:val="0004684C"/>
    <w:rsid w:val="00047795"/>
    <w:rsid w:val="000509DA"/>
    <w:rsid w:val="00050D7A"/>
    <w:rsid w:val="00051CB8"/>
    <w:rsid w:val="0005235D"/>
    <w:rsid w:val="000539BD"/>
    <w:rsid w:val="00054DBA"/>
    <w:rsid w:val="00055E57"/>
    <w:rsid w:val="000568BD"/>
    <w:rsid w:val="00056FEC"/>
    <w:rsid w:val="00057353"/>
    <w:rsid w:val="00061B13"/>
    <w:rsid w:val="000621AC"/>
    <w:rsid w:val="00063CEF"/>
    <w:rsid w:val="00063ECA"/>
    <w:rsid w:val="00064305"/>
    <w:rsid w:val="00064EFB"/>
    <w:rsid w:val="0006508E"/>
    <w:rsid w:val="0006533B"/>
    <w:rsid w:val="000660A9"/>
    <w:rsid w:val="000667B8"/>
    <w:rsid w:val="00066B80"/>
    <w:rsid w:val="00067866"/>
    <w:rsid w:val="0007013D"/>
    <w:rsid w:val="000709C5"/>
    <w:rsid w:val="00070AB1"/>
    <w:rsid w:val="0007248E"/>
    <w:rsid w:val="00072F57"/>
    <w:rsid w:val="0007342F"/>
    <w:rsid w:val="00073705"/>
    <w:rsid w:val="000744FD"/>
    <w:rsid w:val="00075C73"/>
    <w:rsid w:val="00075FF3"/>
    <w:rsid w:val="00076261"/>
    <w:rsid w:val="0007681A"/>
    <w:rsid w:val="000814F2"/>
    <w:rsid w:val="00081706"/>
    <w:rsid w:val="00082985"/>
    <w:rsid w:val="000831F6"/>
    <w:rsid w:val="00083400"/>
    <w:rsid w:val="00083918"/>
    <w:rsid w:val="00083BDA"/>
    <w:rsid w:val="00084149"/>
    <w:rsid w:val="000852A0"/>
    <w:rsid w:val="00085372"/>
    <w:rsid w:val="00085962"/>
    <w:rsid w:val="00085FC3"/>
    <w:rsid w:val="00086254"/>
    <w:rsid w:val="00087A51"/>
    <w:rsid w:val="00087ACC"/>
    <w:rsid w:val="00090ED8"/>
    <w:rsid w:val="00091400"/>
    <w:rsid w:val="000915EE"/>
    <w:rsid w:val="00091F4F"/>
    <w:rsid w:val="0009233B"/>
    <w:rsid w:val="00092AEE"/>
    <w:rsid w:val="00093A2E"/>
    <w:rsid w:val="00094526"/>
    <w:rsid w:val="00094715"/>
    <w:rsid w:val="000948E6"/>
    <w:rsid w:val="00094E3D"/>
    <w:rsid w:val="000951F6"/>
    <w:rsid w:val="00095548"/>
    <w:rsid w:val="00095EBE"/>
    <w:rsid w:val="00097639"/>
    <w:rsid w:val="00097FE4"/>
    <w:rsid w:val="000A0C83"/>
    <w:rsid w:val="000A1103"/>
    <w:rsid w:val="000A1289"/>
    <w:rsid w:val="000A2BC9"/>
    <w:rsid w:val="000A2D76"/>
    <w:rsid w:val="000A45AD"/>
    <w:rsid w:val="000A4F99"/>
    <w:rsid w:val="000A5711"/>
    <w:rsid w:val="000A7678"/>
    <w:rsid w:val="000A7BB2"/>
    <w:rsid w:val="000B0004"/>
    <w:rsid w:val="000B0B77"/>
    <w:rsid w:val="000B1EBA"/>
    <w:rsid w:val="000B3105"/>
    <w:rsid w:val="000B4522"/>
    <w:rsid w:val="000B5055"/>
    <w:rsid w:val="000B5704"/>
    <w:rsid w:val="000B6715"/>
    <w:rsid w:val="000B68EF"/>
    <w:rsid w:val="000B697C"/>
    <w:rsid w:val="000B69DD"/>
    <w:rsid w:val="000B6AD8"/>
    <w:rsid w:val="000B7A15"/>
    <w:rsid w:val="000B7CC1"/>
    <w:rsid w:val="000C06FC"/>
    <w:rsid w:val="000C0C83"/>
    <w:rsid w:val="000C0DB4"/>
    <w:rsid w:val="000C137D"/>
    <w:rsid w:val="000C1FDA"/>
    <w:rsid w:val="000C22AB"/>
    <w:rsid w:val="000C2BB8"/>
    <w:rsid w:val="000C34EF"/>
    <w:rsid w:val="000C3593"/>
    <w:rsid w:val="000C39FE"/>
    <w:rsid w:val="000C40C4"/>
    <w:rsid w:val="000C6564"/>
    <w:rsid w:val="000C6C2B"/>
    <w:rsid w:val="000C719F"/>
    <w:rsid w:val="000C7844"/>
    <w:rsid w:val="000C7C22"/>
    <w:rsid w:val="000C7F81"/>
    <w:rsid w:val="000D01D9"/>
    <w:rsid w:val="000D03F8"/>
    <w:rsid w:val="000D0D4A"/>
    <w:rsid w:val="000D1206"/>
    <w:rsid w:val="000D1C47"/>
    <w:rsid w:val="000D30A5"/>
    <w:rsid w:val="000D3A34"/>
    <w:rsid w:val="000D4F15"/>
    <w:rsid w:val="000D5373"/>
    <w:rsid w:val="000D54B8"/>
    <w:rsid w:val="000D5B9C"/>
    <w:rsid w:val="000D5C4C"/>
    <w:rsid w:val="000D5FA9"/>
    <w:rsid w:val="000D5FAB"/>
    <w:rsid w:val="000D671C"/>
    <w:rsid w:val="000D6C30"/>
    <w:rsid w:val="000D72B0"/>
    <w:rsid w:val="000D76DA"/>
    <w:rsid w:val="000E0576"/>
    <w:rsid w:val="000E1F04"/>
    <w:rsid w:val="000E2118"/>
    <w:rsid w:val="000E26D8"/>
    <w:rsid w:val="000E2ACD"/>
    <w:rsid w:val="000E368A"/>
    <w:rsid w:val="000E4BC8"/>
    <w:rsid w:val="000E4F86"/>
    <w:rsid w:val="000E5821"/>
    <w:rsid w:val="000E691D"/>
    <w:rsid w:val="000E6C7F"/>
    <w:rsid w:val="000E7583"/>
    <w:rsid w:val="000F02EA"/>
    <w:rsid w:val="000F0A58"/>
    <w:rsid w:val="000F31AF"/>
    <w:rsid w:val="000F3D34"/>
    <w:rsid w:val="000F433E"/>
    <w:rsid w:val="000F50E7"/>
    <w:rsid w:val="000F596E"/>
    <w:rsid w:val="000F6200"/>
    <w:rsid w:val="000F7BD9"/>
    <w:rsid w:val="000F7F27"/>
    <w:rsid w:val="00100523"/>
    <w:rsid w:val="00100579"/>
    <w:rsid w:val="00102903"/>
    <w:rsid w:val="00102CAB"/>
    <w:rsid w:val="001043BF"/>
    <w:rsid w:val="0010508F"/>
    <w:rsid w:val="0010567C"/>
    <w:rsid w:val="001060A1"/>
    <w:rsid w:val="00106B89"/>
    <w:rsid w:val="0011114B"/>
    <w:rsid w:val="001111DA"/>
    <w:rsid w:val="00111734"/>
    <w:rsid w:val="00112063"/>
    <w:rsid w:val="00113002"/>
    <w:rsid w:val="00113402"/>
    <w:rsid w:val="00113406"/>
    <w:rsid w:val="0011384A"/>
    <w:rsid w:val="001149FB"/>
    <w:rsid w:val="0011556B"/>
    <w:rsid w:val="001161A3"/>
    <w:rsid w:val="00117A67"/>
    <w:rsid w:val="0012015D"/>
    <w:rsid w:val="001220E5"/>
    <w:rsid w:val="00124132"/>
    <w:rsid w:val="0012421D"/>
    <w:rsid w:val="00126084"/>
    <w:rsid w:val="0012665C"/>
    <w:rsid w:val="00126A16"/>
    <w:rsid w:val="00126CF5"/>
    <w:rsid w:val="00126D5A"/>
    <w:rsid w:val="001308D3"/>
    <w:rsid w:val="0013181E"/>
    <w:rsid w:val="00131B83"/>
    <w:rsid w:val="00131F19"/>
    <w:rsid w:val="00133EA1"/>
    <w:rsid w:val="00136101"/>
    <w:rsid w:val="00136B85"/>
    <w:rsid w:val="00140AF1"/>
    <w:rsid w:val="001424A1"/>
    <w:rsid w:val="00142725"/>
    <w:rsid w:val="00143409"/>
    <w:rsid w:val="0014440A"/>
    <w:rsid w:val="001446D7"/>
    <w:rsid w:val="0014652C"/>
    <w:rsid w:val="00147319"/>
    <w:rsid w:val="00147B04"/>
    <w:rsid w:val="001534F9"/>
    <w:rsid w:val="0015390A"/>
    <w:rsid w:val="00153AEF"/>
    <w:rsid w:val="001544E5"/>
    <w:rsid w:val="00154C71"/>
    <w:rsid w:val="00155EDC"/>
    <w:rsid w:val="00156651"/>
    <w:rsid w:val="001567F3"/>
    <w:rsid w:val="00156877"/>
    <w:rsid w:val="00157FC5"/>
    <w:rsid w:val="00160296"/>
    <w:rsid w:val="00160EB2"/>
    <w:rsid w:val="001627C5"/>
    <w:rsid w:val="00162D79"/>
    <w:rsid w:val="00162DB5"/>
    <w:rsid w:val="00163C2E"/>
    <w:rsid w:val="00164219"/>
    <w:rsid w:val="001652A0"/>
    <w:rsid w:val="00165523"/>
    <w:rsid w:val="00166A3B"/>
    <w:rsid w:val="00167310"/>
    <w:rsid w:val="0016783E"/>
    <w:rsid w:val="001678AF"/>
    <w:rsid w:val="00167DB1"/>
    <w:rsid w:val="001703B6"/>
    <w:rsid w:val="00170BD0"/>
    <w:rsid w:val="00171286"/>
    <w:rsid w:val="00171AF4"/>
    <w:rsid w:val="00171E73"/>
    <w:rsid w:val="00173672"/>
    <w:rsid w:val="0017401E"/>
    <w:rsid w:val="00177776"/>
    <w:rsid w:val="00180772"/>
    <w:rsid w:val="001811EA"/>
    <w:rsid w:val="001816C3"/>
    <w:rsid w:val="001817A3"/>
    <w:rsid w:val="00182B64"/>
    <w:rsid w:val="001840E2"/>
    <w:rsid w:val="001845C5"/>
    <w:rsid w:val="0018460B"/>
    <w:rsid w:val="00184FE5"/>
    <w:rsid w:val="001857F8"/>
    <w:rsid w:val="00185F6A"/>
    <w:rsid w:val="00186452"/>
    <w:rsid w:val="001874BC"/>
    <w:rsid w:val="00187A2D"/>
    <w:rsid w:val="00187D3C"/>
    <w:rsid w:val="001905D4"/>
    <w:rsid w:val="00193630"/>
    <w:rsid w:val="001936C6"/>
    <w:rsid w:val="00193D1B"/>
    <w:rsid w:val="00194071"/>
    <w:rsid w:val="001941BC"/>
    <w:rsid w:val="00194FC4"/>
    <w:rsid w:val="00196CEA"/>
    <w:rsid w:val="00197228"/>
    <w:rsid w:val="00197ECB"/>
    <w:rsid w:val="001A0750"/>
    <w:rsid w:val="001A1A60"/>
    <w:rsid w:val="001A297A"/>
    <w:rsid w:val="001A2C45"/>
    <w:rsid w:val="001A3358"/>
    <w:rsid w:val="001A3FAC"/>
    <w:rsid w:val="001A476D"/>
    <w:rsid w:val="001A5B5E"/>
    <w:rsid w:val="001A5D03"/>
    <w:rsid w:val="001A6039"/>
    <w:rsid w:val="001A7476"/>
    <w:rsid w:val="001A7482"/>
    <w:rsid w:val="001A7CDD"/>
    <w:rsid w:val="001A7DD2"/>
    <w:rsid w:val="001B040A"/>
    <w:rsid w:val="001B1474"/>
    <w:rsid w:val="001B23B8"/>
    <w:rsid w:val="001B368B"/>
    <w:rsid w:val="001B44D9"/>
    <w:rsid w:val="001B65B6"/>
    <w:rsid w:val="001C07A7"/>
    <w:rsid w:val="001C1052"/>
    <w:rsid w:val="001C1406"/>
    <w:rsid w:val="001C17AB"/>
    <w:rsid w:val="001C195D"/>
    <w:rsid w:val="001C1A08"/>
    <w:rsid w:val="001C2201"/>
    <w:rsid w:val="001C2274"/>
    <w:rsid w:val="001C291A"/>
    <w:rsid w:val="001C4FCC"/>
    <w:rsid w:val="001C58EB"/>
    <w:rsid w:val="001C61BB"/>
    <w:rsid w:val="001C7F35"/>
    <w:rsid w:val="001C7FAE"/>
    <w:rsid w:val="001D1067"/>
    <w:rsid w:val="001D1632"/>
    <w:rsid w:val="001D176A"/>
    <w:rsid w:val="001D18CC"/>
    <w:rsid w:val="001D1961"/>
    <w:rsid w:val="001D1D56"/>
    <w:rsid w:val="001D1E4E"/>
    <w:rsid w:val="001D25BD"/>
    <w:rsid w:val="001D2B4A"/>
    <w:rsid w:val="001D3F53"/>
    <w:rsid w:val="001D434D"/>
    <w:rsid w:val="001D514D"/>
    <w:rsid w:val="001D5343"/>
    <w:rsid w:val="001D53E0"/>
    <w:rsid w:val="001D5482"/>
    <w:rsid w:val="001D5653"/>
    <w:rsid w:val="001D5983"/>
    <w:rsid w:val="001D6D85"/>
    <w:rsid w:val="001D72BD"/>
    <w:rsid w:val="001D7DE4"/>
    <w:rsid w:val="001E27C5"/>
    <w:rsid w:val="001E3123"/>
    <w:rsid w:val="001E328C"/>
    <w:rsid w:val="001E4047"/>
    <w:rsid w:val="001E4288"/>
    <w:rsid w:val="001E4FC9"/>
    <w:rsid w:val="001E526C"/>
    <w:rsid w:val="001E5C9E"/>
    <w:rsid w:val="001E7285"/>
    <w:rsid w:val="001F0795"/>
    <w:rsid w:val="001F1EA2"/>
    <w:rsid w:val="001F2C1E"/>
    <w:rsid w:val="001F2DD3"/>
    <w:rsid w:val="001F3326"/>
    <w:rsid w:val="001F38C4"/>
    <w:rsid w:val="001F3AD9"/>
    <w:rsid w:val="001F3CF8"/>
    <w:rsid w:val="001F3DCB"/>
    <w:rsid w:val="001F4043"/>
    <w:rsid w:val="001F44F0"/>
    <w:rsid w:val="001F582E"/>
    <w:rsid w:val="001F59F7"/>
    <w:rsid w:val="001F5F99"/>
    <w:rsid w:val="001F6105"/>
    <w:rsid w:val="001F6940"/>
    <w:rsid w:val="002006B2"/>
    <w:rsid w:val="0020084A"/>
    <w:rsid w:val="002008BD"/>
    <w:rsid w:val="00200E82"/>
    <w:rsid w:val="002013F2"/>
    <w:rsid w:val="002021E8"/>
    <w:rsid w:val="00202356"/>
    <w:rsid w:val="002023B2"/>
    <w:rsid w:val="00202DCE"/>
    <w:rsid w:val="00202FFF"/>
    <w:rsid w:val="00203CFE"/>
    <w:rsid w:val="00204CD2"/>
    <w:rsid w:val="00205289"/>
    <w:rsid w:val="00205791"/>
    <w:rsid w:val="00205922"/>
    <w:rsid w:val="002067ED"/>
    <w:rsid w:val="00206CDB"/>
    <w:rsid w:val="00206D8A"/>
    <w:rsid w:val="0021035B"/>
    <w:rsid w:val="00211569"/>
    <w:rsid w:val="00211849"/>
    <w:rsid w:val="002127CD"/>
    <w:rsid w:val="00212E3E"/>
    <w:rsid w:val="00212F73"/>
    <w:rsid w:val="0021414A"/>
    <w:rsid w:val="002145FD"/>
    <w:rsid w:val="00214991"/>
    <w:rsid w:val="00214BB9"/>
    <w:rsid w:val="00215E2B"/>
    <w:rsid w:val="0021715F"/>
    <w:rsid w:val="00217887"/>
    <w:rsid w:val="00217CC8"/>
    <w:rsid w:val="002208E1"/>
    <w:rsid w:val="00221633"/>
    <w:rsid w:val="00221ED3"/>
    <w:rsid w:val="0022269A"/>
    <w:rsid w:val="002228A4"/>
    <w:rsid w:val="0022317B"/>
    <w:rsid w:val="00223A56"/>
    <w:rsid w:val="00224B0A"/>
    <w:rsid w:val="00224F42"/>
    <w:rsid w:val="00226362"/>
    <w:rsid w:val="00226904"/>
    <w:rsid w:val="00226BFF"/>
    <w:rsid w:val="0023070E"/>
    <w:rsid w:val="00230967"/>
    <w:rsid w:val="0023111B"/>
    <w:rsid w:val="00231A14"/>
    <w:rsid w:val="002324FD"/>
    <w:rsid w:val="00232959"/>
    <w:rsid w:val="00232EC2"/>
    <w:rsid w:val="00233919"/>
    <w:rsid w:val="00233CFA"/>
    <w:rsid w:val="00233DBC"/>
    <w:rsid w:val="00233DCE"/>
    <w:rsid w:val="0023409D"/>
    <w:rsid w:val="00234398"/>
    <w:rsid w:val="00235163"/>
    <w:rsid w:val="002352CC"/>
    <w:rsid w:val="00235756"/>
    <w:rsid w:val="00236C26"/>
    <w:rsid w:val="00236C2A"/>
    <w:rsid w:val="00236C93"/>
    <w:rsid w:val="00241C51"/>
    <w:rsid w:val="00242745"/>
    <w:rsid w:val="00243462"/>
    <w:rsid w:val="00244812"/>
    <w:rsid w:val="00245AD5"/>
    <w:rsid w:val="002464EC"/>
    <w:rsid w:val="00246FBC"/>
    <w:rsid w:val="00250384"/>
    <w:rsid w:val="00251079"/>
    <w:rsid w:val="00251526"/>
    <w:rsid w:val="00251582"/>
    <w:rsid w:val="002517C9"/>
    <w:rsid w:val="00251941"/>
    <w:rsid w:val="00251C31"/>
    <w:rsid w:val="002530EE"/>
    <w:rsid w:val="00255506"/>
    <w:rsid w:val="00256C98"/>
    <w:rsid w:val="00257F84"/>
    <w:rsid w:val="002604B6"/>
    <w:rsid w:val="002635E5"/>
    <w:rsid w:val="0026387B"/>
    <w:rsid w:val="00263CEF"/>
    <w:rsid w:val="00263FF1"/>
    <w:rsid w:val="00267E9E"/>
    <w:rsid w:val="00270038"/>
    <w:rsid w:val="00271574"/>
    <w:rsid w:val="00271A6B"/>
    <w:rsid w:val="002727CB"/>
    <w:rsid w:val="00273261"/>
    <w:rsid w:val="0027346C"/>
    <w:rsid w:val="00273812"/>
    <w:rsid w:val="00273A7E"/>
    <w:rsid w:val="002746C1"/>
    <w:rsid w:val="00274A76"/>
    <w:rsid w:val="00275C71"/>
    <w:rsid w:val="00275FAE"/>
    <w:rsid w:val="0028028F"/>
    <w:rsid w:val="002819E7"/>
    <w:rsid w:val="002829EB"/>
    <w:rsid w:val="00282E4B"/>
    <w:rsid w:val="0028396B"/>
    <w:rsid w:val="002839B6"/>
    <w:rsid w:val="00283DE5"/>
    <w:rsid w:val="00284530"/>
    <w:rsid w:val="00284C02"/>
    <w:rsid w:val="00284D46"/>
    <w:rsid w:val="00285BF6"/>
    <w:rsid w:val="00285C52"/>
    <w:rsid w:val="002862B7"/>
    <w:rsid w:val="00287935"/>
    <w:rsid w:val="00290490"/>
    <w:rsid w:val="00291330"/>
    <w:rsid w:val="00292880"/>
    <w:rsid w:val="002936A5"/>
    <w:rsid w:val="00295DD6"/>
    <w:rsid w:val="00295E96"/>
    <w:rsid w:val="00295F1C"/>
    <w:rsid w:val="00296770"/>
    <w:rsid w:val="002A02CE"/>
    <w:rsid w:val="002A0AF6"/>
    <w:rsid w:val="002A213D"/>
    <w:rsid w:val="002A2FF0"/>
    <w:rsid w:val="002A319B"/>
    <w:rsid w:val="002A410B"/>
    <w:rsid w:val="002A5644"/>
    <w:rsid w:val="002A56EF"/>
    <w:rsid w:val="002A5B2D"/>
    <w:rsid w:val="002A5D44"/>
    <w:rsid w:val="002A6770"/>
    <w:rsid w:val="002A6D6C"/>
    <w:rsid w:val="002A7720"/>
    <w:rsid w:val="002B06D6"/>
    <w:rsid w:val="002B0FDB"/>
    <w:rsid w:val="002B324A"/>
    <w:rsid w:val="002B3410"/>
    <w:rsid w:val="002B34C5"/>
    <w:rsid w:val="002B4FFB"/>
    <w:rsid w:val="002B577A"/>
    <w:rsid w:val="002B577C"/>
    <w:rsid w:val="002B6661"/>
    <w:rsid w:val="002B6DD8"/>
    <w:rsid w:val="002B74DA"/>
    <w:rsid w:val="002B78C9"/>
    <w:rsid w:val="002B7901"/>
    <w:rsid w:val="002B7A52"/>
    <w:rsid w:val="002C0646"/>
    <w:rsid w:val="002C0F2B"/>
    <w:rsid w:val="002C1022"/>
    <w:rsid w:val="002C2DE5"/>
    <w:rsid w:val="002C3F38"/>
    <w:rsid w:val="002C58E6"/>
    <w:rsid w:val="002C5F95"/>
    <w:rsid w:val="002C7D33"/>
    <w:rsid w:val="002D055A"/>
    <w:rsid w:val="002D0691"/>
    <w:rsid w:val="002D153C"/>
    <w:rsid w:val="002D1A63"/>
    <w:rsid w:val="002D2A04"/>
    <w:rsid w:val="002D2A8F"/>
    <w:rsid w:val="002D366B"/>
    <w:rsid w:val="002D3C44"/>
    <w:rsid w:val="002D46E0"/>
    <w:rsid w:val="002D4B1F"/>
    <w:rsid w:val="002D4E62"/>
    <w:rsid w:val="002D4EFB"/>
    <w:rsid w:val="002D5D3D"/>
    <w:rsid w:val="002D6D43"/>
    <w:rsid w:val="002D6EA2"/>
    <w:rsid w:val="002D7C7B"/>
    <w:rsid w:val="002D7F58"/>
    <w:rsid w:val="002E0FE0"/>
    <w:rsid w:val="002E1793"/>
    <w:rsid w:val="002E18C8"/>
    <w:rsid w:val="002E2200"/>
    <w:rsid w:val="002E54EC"/>
    <w:rsid w:val="002E5A79"/>
    <w:rsid w:val="002E700F"/>
    <w:rsid w:val="002F1E75"/>
    <w:rsid w:val="002F1EBC"/>
    <w:rsid w:val="002F31A2"/>
    <w:rsid w:val="002F32AB"/>
    <w:rsid w:val="002F3C67"/>
    <w:rsid w:val="002F3D17"/>
    <w:rsid w:val="002F4332"/>
    <w:rsid w:val="002F4B20"/>
    <w:rsid w:val="002F5BDA"/>
    <w:rsid w:val="002F607F"/>
    <w:rsid w:val="002F612C"/>
    <w:rsid w:val="002F6E8B"/>
    <w:rsid w:val="002F7EF1"/>
    <w:rsid w:val="003008B2"/>
    <w:rsid w:val="00302B86"/>
    <w:rsid w:val="00305267"/>
    <w:rsid w:val="0030620F"/>
    <w:rsid w:val="00306306"/>
    <w:rsid w:val="00306A12"/>
    <w:rsid w:val="00307452"/>
    <w:rsid w:val="00307BE2"/>
    <w:rsid w:val="003119CD"/>
    <w:rsid w:val="003119E3"/>
    <w:rsid w:val="003125CD"/>
    <w:rsid w:val="003131FE"/>
    <w:rsid w:val="00313231"/>
    <w:rsid w:val="0031353F"/>
    <w:rsid w:val="003136AD"/>
    <w:rsid w:val="003145D1"/>
    <w:rsid w:val="00314D1E"/>
    <w:rsid w:val="003161D2"/>
    <w:rsid w:val="00316AEB"/>
    <w:rsid w:val="00320225"/>
    <w:rsid w:val="0032100E"/>
    <w:rsid w:val="003211F7"/>
    <w:rsid w:val="00321A19"/>
    <w:rsid w:val="0032413A"/>
    <w:rsid w:val="00324381"/>
    <w:rsid w:val="00324781"/>
    <w:rsid w:val="0032557D"/>
    <w:rsid w:val="003304DC"/>
    <w:rsid w:val="0033050E"/>
    <w:rsid w:val="003317C3"/>
    <w:rsid w:val="00331991"/>
    <w:rsid w:val="003320DD"/>
    <w:rsid w:val="0033327F"/>
    <w:rsid w:val="00333EE2"/>
    <w:rsid w:val="00334386"/>
    <w:rsid w:val="0033483D"/>
    <w:rsid w:val="003349B9"/>
    <w:rsid w:val="00334A56"/>
    <w:rsid w:val="00334CB2"/>
    <w:rsid w:val="00334D63"/>
    <w:rsid w:val="003350FF"/>
    <w:rsid w:val="0033579F"/>
    <w:rsid w:val="003358A3"/>
    <w:rsid w:val="003367AB"/>
    <w:rsid w:val="00336C1D"/>
    <w:rsid w:val="00337D5E"/>
    <w:rsid w:val="00337E10"/>
    <w:rsid w:val="0034153E"/>
    <w:rsid w:val="003424EE"/>
    <w:rsid w:val="00343708"/>
    <w:rsid w:val="00343C2B"/>
    <w:rsid w:val="0034450E"/>
    <w:rsid w:val="00344A0D"/>
    <w:rsid w:val="003455E0"/>
    <w:rsid w:val="00345A0B"/>
    <w:rsid w:val="003503A3"/>
    <w:rsid w:val="00350C2C"/>
    <w:rsid w:val="003511E0"/>
    <w:rsid w:val="003514D0"/>
    <w:rsid w:val="00351CB0"/>
    <w:rsid w:val="003526D3"/>
    <w:rsid w:val="003529A8"/>
    <w:rsid w:val="00352B01"/>
    <w:rsid w:val="00353074"/>
    <w:rsid w:val="00353F13"/>
    <w:rsid w:val="00354F70"/>
    <w:rsid w:val="003555F8"/>
    <w:rsid w:val="00356D6D"/>
    <w:rsid w:val="003572CD"/>
    <w:rsid w:val="00360324"/>
    <w:rsid w:val="003607C3"/>
    <w:rsid w:val="00363B7C"/>
    <w:rsid w:val="00365119"/>
    <w:rsid w:val="0036587A"/>
    <w:rsid w:val="00365F15"/>
    <w:rsid w:val="00366BAA"/>
    <w:rsid w:val="00370010"/>
    <w:rsid w:val="003706F3"/>
    <w:rsid w:val="00370A75"/>
    <w:rsid w:val="00370AC2"/>
    <w:rsid w:val="003723E0"/>
    <w:rsid w:val="003728E0"/>
    <w:rsid w:val="0037313F"/>
    <w:rsid w:val="00373AB7"/>
    <w:rsid w:val="00373B76"/>
    <w:rsid w:val="00373E5F"/>
    <w:rsid w:val="00373EDF"/>
    <w:rsid w:val="0037456D"/>
    <w:rsid w:val="00374705"/>
    <w:rsid w:val="00374938"/>
    <w:rsid w:val="003754E1"/>
    <w:rsid w:val="00375903"/>
    <w:rsid w:val="00375D61"/>
    <w:rsid w:val="00376040"/>
    <w:rsid w:val="003762E5"/>
    <w:rsid w:val="0037740C"/>
    <w:rsid w:val="00380133"/>
    <w:rsid w:val="00381284"/>
    <w:rsid w:val="0038566A"/>
    <w:rsid w:val="003857F8"/>
    <w:rsid w:val="00385954"/>
    <w:rsid w:val="00385E5A"/>
    <w:rsid w:val="003860B8"/>
    <w:rsid w:val="00386378"/>
    <w:rsid w:val="00386D58"/>
    <w:rsid w:val="003902A5"/>
    <w:rsid w:val="0039140F"/>
    <w:rsid w:val="003921B8"/>
    <w:rsid w:val="0039297B"/>
    <w:rsid w:val="00392B0A"/>
    <w:rsid w:val="00393327"/>
    <w:rsid w:val="0039403A"/>
    <w:rsid w:val="0039444C"/>
    <w:rsid w:val="003944F1"/>
    <w:rsid w:val="003952D6"/>
    <w:rsid w:val="003972ED"/>
    <w:rsid w:val="003977D2"/>
    <w:rsid w:val="00397E52"/>
    <w:rsid w:val="003A09E1"/>
    <w:rsid w:val="003A1A98"/>
    <w:rsid w:val="003A233E"/>
    <w:rsid w:val="003A23AB"/>
    <w:rsid w:val="003A2AD9"/>
    <w:rsid w:val="003A32AB"/>
    <w:rsid w:val="003A32C9"/>
    <w:rsid w:val="003A3D7D"/>
    <w:rsid w:val="003A56CA"/>
    <w:rsid w:val="003A6759"/>
    <w:rsid w:val="003A67F4"/>
    <w:rsid w:val="003A68BA"/>
    <w:rsid w:val="003A7127"/>
    <w:rsid w:val="003A77C0"/>
    <w:rsid w:val="003B09DA"/>
    <w:rsid w:val="003B1280"/>
    <w:rsid w:val="003B184E"/>
    <w:rsid w:val="003B1859"/>
    <w:rsid w:val="003B229A"/>
    <w:rsid w:val="003B3CBD"/>
    <w:rsid w:val="003B3DCA"/>
    <w:rsid w:val="003B50CE"/>
    <w:rsid w:val="003B54CB"/>
    <w:rsid w:val="003B5671"/>
    <w:rsid w:val="003B62EE"/>
    <w:rsid w:val="003B6736"/>
    <w:rsid w:val="003B72C3"/>
    <w:rsid w:val="003C0A2B"/>
    <w:rsid w:val="003C0F1B"/>
    <w:rsid w:val="003C2A0E"/>
    <w:rsid w:val="003C2C7D"/>
    <w:rsid w:val="003C3860"/>
    <w:rsid w:val="003C3BF7"/>
    <w:rsid w:val="003C5382"/>
    <w:rsid w:val="003D03B7"/>
    <w:rsid w:val="003D0DC4"/>
    <w:rsid w:val="003D11BA"/>
    <w:rsid w:val="003D140D"/>
    <w:rsid w:val="003D17FA"/>
    <w:rsid w:val="003D46D1"/>
    <w:rsid w:val="003D4F99"/>
    <w:rsid w:val="003D5385"/>
    <w:rsid w:val="003D60F4"/>
    <w:rsid w:val="003D61A8"/>
    <w:rsid w:val="003D6F5E"/>
    <w:rsid w:val="003D7F86"/>
    <w:rsid w:val="003E01FC"/>
    <w:rsid w:val="003E0585"/>
    <w:rsid w:val="003E0CD1"/>
    <w:rsid w:val="003E1888"/>
    <w:rsid w:val="003E30AB"/>
    <w:rsid w:val="003E38B8"/>
    <w:rsid w:val="003E39F1"/>
    <w:rsid w:val="003E3BC1"/>
    <w:rsid w:val="003E3C42"/>
    <w:rsid w:val="003E563A"/>
    <w:rsid w:val="003E5669"/>
    <w:rsid w:val="003E57F2"/>
    <w:rsid w:val="003E59D8"/>
    <w:rsid w:val="003E5F93"/>
    <w:rsid w:val="003E64DE"/>
    <w:rsid w:val="003E6790"/>
    <w:rsid w:val="003E67EF"/>
    <w:rsid w:val="003F0472"/>
    <w:rsid w:val="003F079B"/>
    <w:rsid w:val="003F1572"/>
    <w:rsid w:val="003F30C4"/>
    <w:rsid w:val="003F31FD"/>
    <w:rsid w:val="003F3266"/>
    <w:rsid w:val="003F337C"/>
    <w:rsid w:val="003F41BF"/>
    <w:rsid w:val="003F43DF"/>
    <w:rsid w:val="003F4AFF"/>
    <w:rsid w:val="003F50C1"/>
    <w:rsid w:val="003F5FDE"/>
    <w:rsid w:val="003F6B1B"/>
    <w:rsid w:val="003F6C08"/>
    <w:rsid w:val="003F7AF8"/>
    <w:rsid w:val="003F7B8D"/>
    <w:rsid w:val="003F7C33"/>
    <w:rsid w:val="004005CA"/>
    <w:rsid w:val="00400AAC"/>
    <w:rsid w:val="00404622"/>
    <w:rsid w:val="00405F53"/>
    <w:rsid w:val="00405FA8"/>
    <w:rsid w:val="00405FCC"/>
    <w:rsid w:val="0040655D"/>
    <w:rsid w:val="00406FCF"/>
    <w:rsid w:val="00407139"/>
    <w:rsid w:val="004078BD"/>
    <w:rsid w:val="00407F5C"/>
    <w:rsid w:val="00407FA6"/>
    <w:rsid w:val="004104CF"/>
    <w:rsid w:val="0041067F"/>
    <w:rsid w:val="00410B93"/>
    <w:rsid w:val="00410D2D"/>
    <w:rsid w:val="004120C0"/>
    <w:rsid w:val="00412E49"/>
    <w:rsid w:val="0041406D"/>
    <w:rsid w:val="004142C4"/>
    <w:rsid w:val="00415E2D"/>
    <w:rsid w:val="004177E0"/>
    <w:rsid w:val="00420CCA"/>
    <w:rsid w:val="00422289"/>
    <w:rsid w:val="00422FC6"/>
    <w:rsid w:val="00423D63"/>
    <w:rsid w:val="00424777"/>
    <w:rsid w:val="00424F35"/>
    <w:rsid w:val="00425694"/>
    <w:rsid w:val="00425C27"/>
    <w:rsid w:val="00426B63"/>
    <w:rsid w:val="00426D99"/>
    <w:rsid w:val="00427D1F"/>
    <w:rsid w:val="00427E94"/>
    <w:rsid w:val="00430F02"/>
    <w:rsid w:val="004312D6"/>
    <w:rsid w:val="004316A2"/>
    <w:rsid w:val="004317FA"/>
    <w:rsid w:val="004334B7"/>
    <w:rsid w:val="00433A70"/>
    <w:rsid w:val="00434320"/>
    <w:rsid w:val="00434A00"/>
    <w:rsid w:val="00434A79"/>
    <w:rsid w:val="004359AD"/>
    <w:rsid w:val="00436263"/>
    <w:rsid w:val="00436533"/>
    <w:rsid w:val="0043755A"/>
    <w:rsid w:val="00437AD9"/>
    <w:rsid w:val="00440552"/>
    <w:rsid w:val="0044178E"/>
    <w:rsid w:val="0044183E"/>
    <w:rsid w:val="00441B49"/>
    <w:rsid w:val="00441D89"/>
    <w:rsid w:val="00441F77"/>
    <w:rsid w:val="00442F6E"/>
    <w:rsid w:val="0044300A"/>
    <w:rsid w:val="00446110"/>
    <w:rsid w:val="00446A93"/>
    <w:rsid w:val="00447651"/>
    <w:rsid w:val="00447E9A"/>
    <w:rsid w:val="004519F6"/>
    <w:rsid w:val="00452679"/>
    <w:rsid w:val="00452F77"/>
    <w:rsid w:val="00453597"/>
    <w:rsid w:val="00453708"/>
    <w:rsid w:val="00454181"/>
    <w:rsid w:val="00454B19"/>
    <w:rsid w:val="004562F2"/>
    <w:rsid w:val="00456F53"/>
    <w:rsid w:val="00457B72"/>
    <w:rsid w:val="00457D75"/>
    <w:rsid w:val="00461782"/>
    <w:rsid w:val="004621C1"/>
    <w:rsid w:val="00462D39"/>
    <w:rsid w:val="00463C80"/>
    <w:rsid w:val="0046435E"/>
    <w:rsid w:val="0046529D"/>
    <w:rsid w:val="00465846"/>
    <w:rsid w:val="004664B4"/>
    <w:rsid w:val="00466F40"/>
    <w:rsid w:val="004672C5"/>
    <w:rsid w:val="004672DE"/>
    <w:rsid w:val="004707F6"/>
    <w:rsid w:val="00470B53"/>
    <w:rsid w:val="00470C7E"/>
    <w:rsid w:val="004719F2"/>
    <w:rsid w:val="00471A6F"/>
    <w:rsid w:val="00471AED"/>
    <w:rsid w:val="00472107"/>
    <w:rsid w:val="00472414"/>
    <w:rsid w:val="00473F87"/>
    <w:rsid w:val="0047449E"/>
    <w:rsid w:val="0047452B"/>
    <w:rsid w:val="00474E07"/>
    <w:rsid w:val="00475887"/>
    <w:rsid w:val="00476568"/>
    <w:rsid w:val="00476D2E"/>
    <w:rsid w:val="00477418"/>
    <w:rsid w:val="00480D3B"/>
    <w:rsid w:val="00480F06"/>
    <w:rsid w:val="0048108F"/>
    <w:rsid w:val="00483A76"/>
    <w:rsid w:val="00483C6D"/>
    <w:rsid w:val="00483D99"/>
    <w:rsid w:val="00485D76"/>
    <w:rsid w:val="004862EE"/>
    <w:rsid w:val="00486536"/>
    <w:rsid w:val="00486B00"/>
    <w:rsid w:val="00486B9E"/>
    <w:rsid w:val="00486D17"/>
    <w:rsid w:val="00487177"/>
    <w:rsid w:val="004876E3"/>
    <w:rsid w:val="0048776F"/>
    <w:rsid w:val="00490540"/>
    <w:rsid w:val="00490E13"/>
    <w:rsid w:val="00490FBB"/>
    <w:rsid w:val="00491023"/>
    <w:rsid w:val="004913EF"/>
    <w:rsid w:val="00491E82"/>
    <w:rsid w:val="00491ED2"/>
    <w:rsid w:val="0049231D"/>
    <w:rsid w:val="004927FA"/>
    <w:rsid w:val="004930F4"/>
    <w:rsid w:val="00494C3B"/>
    <w:rsid w:val="00495E9D"/>
    <w:rsid w:val="00496DC8"/>
    <w:rsid w:val="004A06BA"/>
    <w:rsid w:val="004A2559"/>
    <w:rsid w:val="004A2F52"/>
    <w:rsid w:val="004A346B"/>
    <w:rsid w:val="004A4154"/>
    <w:rsid w:val="004A4447"/>
    <w:rsid w:val="004A4A2F"/>
    <w:rsid w:val="004A4B69"/>
    <w:rsid w:val="004A4EBB"/>
    <w:rsid w:val="004A555F"/>
    <w:rsid w:val="004A5944"/>
    <w:rsid w:val="004A6472"/>
    <w:rsid w:val="004A71D2"/>
    <w:rsid w:val="004A7797"/>
    <w:rsid w:val="004B1A0B"/>
    <w:rsid w:val="004B2AD6"/>
    <w:rsid w:val="004B2DFE"/>
    <w:rsid w:val="004B2E2C"/>
    <w:rsid w:val="004B3814"/>
    <w:rsid w:val="004B3AAA"/>
    <w:rsid w:val="004B5C9B"/>
    <w:rsid w:val="004B648D"/>
    <w:rsid w:val="004B7ECC"/>
    <w:rsid w:val="004C06FB"/>
    <w:rsid w:val="004C10CF"/>
    <w:rsid w:val="004C287E"/>
    <w:rsid w:val="004C290E"/>
    <w:rsid w:val="004C2F95"/>
    <w:rsid w:val="004C386B"/>
    <w:rsid w:val="004C3B56"/>
    <w:rsid w:val="004C563D"/>
    <w:rsid w:val="004C5A3C"/>
    <w:rsid w:val="004C5EFA"/>
    <w:rsid w:val="004C675D"/>
    <w:rsid w:val="004C6C55"/>
    <w:rsid w:val="004C6DE7"/>
    <w:rsid w:val="004C77BA"/>
    <w:rsid w:val="004C7E3D"/>
    <w:rsid w:val="004D00FA"/>
    <w:rsid w:val="004D15D3"/>
    <w:rsid w:val="004D16E2"/>
    <w:rsid w:val="004D2DF4"/>
    <w:rsid w:val="004D387F"/>
    <w:rsid w:val="004D394F"/>
    <w:rsid w:val="004D3C9A"/>
    <w:rsid w:val="004D4760"/>
    <w:rsid w:val="004D4C1C"/>
    <w:rsid w:val="004D64D7"/>
    <w:rsid w:val="004D7A95"/>
    <w:rsid w:val="004D7EEC"/>
    <w:rsid w:val="004E1580"/>
    <w:rsid w:val="004E16D6"/>
    <w:rsid w:val="004E21C2"/>
    <w:rsid w:val="004E21E1"/>
    <w:rsid w:val="004E2BE9"/>
    <w:rsid w:val="004E323D"/>
    <w:rsid w:val="004E35A8"/>
    <w:rsid w:val="004E36C6"/>
    <w:rsid w:val="004E4832"/>
    <w:rsid w:val="004E5C75"/>
    <w:rsid w:val="004E6259"/>
    <w:rsid w:val="004F0614"/>
    <w:rsid w:val="004F1610"/>
    <w:rsid w:val="004F19EA"/>
    <w:rsid w:val="004F201F"/>
    <w:rsid w:val="004F27C5"/>
    <w:rsid w:val="004F2B27"/>
    <w:rsid w:val="004F2D16"/>
    <w:rsid w:val="004F330C"/>
    <w:rsid w:val="004F3483"/>
    <w:rsid w:val="004F3A16"/>
    <w:rsid w:val="004F5695"/>
    <w:rsid w:val="004F6217"/>
    <w:rsid w:val="004F63A7"/>
    <w:rsid w:val="004F63BF"/>
    <w:rsid w:val="004F68A1"/>
    <w:rsid w:val="005026E1"/>
    <w:rsid w:val="00502809"/>
    <w:rsid w:val="00503B08"/>
    <w:rsid w:val="0050460E"/>
    <w:rsid w:val="00505EBD"/>
    <w:rsid w:val="00505F16"/>
    <w:rsid w:val="00506268"/>
    <w:rsid w:val="00506C90"/>
    <w:rsid w:val="00506CFA"/>
    <w:rsid w:val="00506F59"/>
    <w:rsid w:val="00507A52"/>
    <w:rsid w:val="00510E85"/>
    <w:rsid w:val="0051160C"/>
    <w:rsid w:val="005124BA"/>
    <w:rsid w:val="0051417D"/>
    <w:rsid w:val="005141B1"/>
    <w:rsid w:val="00516887"/>
    <w:rsid w:val="00516920"/>
    <w:rsid w:val="00516AFB"/>
    <w:rsid w:val="00516E27"/>
    <w:rsid w:val="00517882"/>
    <w:rsid w:val="00520539"/>
    <w:rsid w:val="00520EC9"/>
    <w:rsid w:val="005212D9"/>
    <w:rsid w:val="00521C34"/>
    <w:rsid w:val="00521E7E"/>
    <w:rsid w:val="00522768"/>
    <w:rsid w:val="00522D1D"/>
    <w:rsid w:val="005249E7"/>
    <w:rsid w:val="00525CAE"/>
    <w:rsid w:val="005265FB"/>
    <w:rsid w:val="00527373"/>
    <w:rsid w:val="0052742D"/>
    <w:rsid w:val="00527AAE"/>
    <w:rsid w:val="0053101F"/>
    <w:rsid w:val="005318E5"/>
    <w:rsid w:val="00532476"/>
    <w:rsid w:val="005328BE"/>
    <w:rsid w:val="00532B39"/>
    <w:rsid w:val="00533BDC"/>
    <w:rsid w:val="0053486D"/>
    <w:rsid w:val="00534FC0"/>
    <w:rsid w:val="00536057"/>
    <w:rsid w:val="00536CA9"/>
    <w:rsid w:val="0053769C"/>
    <w:rsid w:val="005379BE"/>
    <w:rsid w:val="0054055A"/>
    <w:rsid w:val="0054102C"/>
    <w:rsid w:val="005413BB"/>
    <w:rsid w:val="00541914"/>
    <w:rsid w:val="00541976"/>
    <w:rsid w:val="005439D7"/>
    <w:rsid w:val="005448D2"/>
    <w:rsid w:val="005452C1"/>
    <w:rsid w:val="00545EFF"/>
    <w:rsid w:val="005461CD"/>
    <w:rsid w:val="00546342"/>
    <w:rsid w:val="00546F35"/>
    <w:rsid w:val="00546FFC"/>
    <w:rsid w:val="00547434"/>
    <w:rsid w:val="00547569"/>
    <w:rsid w:val="00547724"/>
    <w:rsid w:val="0054785E"/>
    <w:rsid w:val="00547CE1"/>
    <w:rsid w:val="0055229F"/>
    <w:rsid w:val="00552974"/>
    <w:rsid w:val="005539DE"/>
    <w:rsid w:val="005541B6"/>
    <w:rsid w:val="00554557"/>
    <w:rsid w:val="00554DD6"/>
    <w:rsid w:val="005557D2"/>
    <w:rsid w:val="00555FFA"/>
    <w:rsid w:val="0055618C"/>
    <w:rsid w:val="0055667C"/>
    <w:rsid w:val="0055709F"/>
    <w:rsid w:val="00557778"/>
    <w:rsid w:val="005607E1"/>
    <w:rsid w:val="00561C07"/>
    <w:rsid w:val="0056217F"/>
    <w:rsid w:val="0056364C"/>
    <w:rsid w:val="00563E08"/>
    <w:rsid w:val="00564771"/>
    <w:rsid w:val="00564A5C"/>
    <w:rsid w:val="00565138"/>
    <w:rsid w:val="005657C9"/>
    <w:rsid w:val="0056580D"/>
    <w:rsid w:val="005660BE"/>
    <w:rsid w:val="00567851"/>
    <w:rsid w:val="00567B98"/>
    <w:rsid w:val="0057112F"/>
    <w:rsid w:val="00571927"/>
    <w:rsid w:val="005721D0"/>
    <w:rsid w:val="00572EC6"/>
    <w:rsid w:val="00574023"/>
    <w:rsid w:val="005767EB"/>
    <w:rsid w:val="0057769E"/>
    <w:rsid w:val="00577DF6"/>
    <w:rsid w:val="005802B1"/>
    <w:rsid w:val="005802B4"/>
    <w:rsid w:val="00580951"/>
    <w:rsid w:val="00580A9F"/>
    <w:rsid w:val="00581E54"/>
    <w:rsid w:val="00582392"/>
    <w:rsid w:val="005832D1"/>
    <w:rsid w:val="00583824"/>
    <w:rsid w:val="005865B7"/>
    <w:rsid w:val="005868B0"/>
    <w:rsid w:val="00586B16"/>
    <w:rsid w:val="00586B7B"/>
    <w:rsid w:val="005877FE"/>
    <w:rsid w:val="00587C43"/>
    <w:rsid w:val="00590214"/>
    <w:rsid w:val="00590D37"/>
    <w:rsid w:val="00592E1F"/>
    <w:rsid w:val="005939B7"/>
    <w:rsid w:val="00593B5A"/>
    <w:rsid w:val="00593C3F"/>
    <w:rsid w:val="0059425E"/>
    <w:rsid w:val="00595C10"/>
    <w:rsid w:val="00596517"/>
    <w:rsid w:val="00597B0D"/>
    <w:rsid w:val="00597BDA"/>
    <w:rsid w:val="005A140C"/>
    <w:rsid w:val="005A1B9A"/>
    <w:rsid w:val="005A1BF0"/>
    <w:rsid w:val="005A21BE"/>
    <w:rsid w:val="005A3447"/>
    <w:rsid w:val="005A3453"/>
    <w:rsid w:val="005A3609"/>
    <w:rsid w:val="005A388A"/>
    <w:rsid w:val="005A6D67"/>
    <w:rsid w:val="005A7037"/>
    <w:rsid w:val="005B0957"/>
    <w:rsid w:val="005B2D12"/>
    <w:rsid w:val="005B3864"/>
    <w:rsid w:val="005B3A36"/>
    <w:rsid w:val="005B42A0"/>
    <w:rsid w:val="005B5970"/>
    <w:rsid w:val="005B70B3"/>
    <w:rsid w:val="005B76EC"/>
    <w:rsid w:val="005B7A22"/>
    <w:rsid w:val="005B7C24"/>
    <w:rsid w:val="005B7EAF"/>
    <w:rsid w:val="005C0D46"/>
    <w:rsid w:val="005C151D"/>
    <w:rsid w:val="005C232F"/>
    <w:rsid w:val="005C2705"/>
    <w:rsid w:val="005C2DC9"/>
    <w:rsid w:val="005C2F29"/>
    <w:rsid w:val="005C367A"/>
    <w:rsid w:val="005C40D0"/>
    <w:rsid w:val="005C487D"/>
    <w:rsid w:val="005C5373"/>
    <w:rsid w:val="005C564B"/>
    <w:rsid w:val="005C5C3E"/>
    <w:rsid w:val="005C5F5F"/>
    <w:rsid w:val="005C7019"/>
    <w:rsid w:val="005C789B"/>
    <w:rsid w:val="005C7F20"/>
    <w:rsid w:val="005D28A2"/>
    <w:rsid w:val="005D2B36"/>
    <w:rsid w:val="005D2CDB"/>
    <w:rsid w:val="005D2FEC"/>
    <w:rsid w:val="005D3294"/>
    <w:rsid w:val="005D3EAF"/>
    <w:rsid w:val="005D4D43"/>
    <w:rsid w:val="005D723D"/>
    <w:rsid w:val="005E120D"/>
    <w:rsid w:val="005E14A5"/>
    <w:rsid w:val="005E24AC"/>
    <w:rsid w:val="005E2AE0"/>
    <w:rsid w:val="005E3631"/>
    <w:rsid w:val="005E38DB"/>
    <w:rsid w:val="005E4D67"/>
    <w:rsid w:val="005E4DE2"/>
    <w:rsid w:val="005E5B0E"/>
    <w:rsid w:val="005E657F"/>
    <w:rsid w:val="005E7994"/>
    <w:rsid w:val="005F0974"/>
    <w:rsid w:val="005F2143"/>
    <w:rsid w:val="005F41B3"/>
    <w:rsid w:val="005F47FF"/>
    <w:rsid w:val="005F51CC"/>
    <w:rsid w:val="006000C7"/>
    <w:rsid w:val="00601BB0"/>
    <w:rsid w:val="00601EE5"/>
    <w:rsid w:val="00602C6A"/>
    <w:rsid w:val="0060392F"/>
    <w:rsid w:val="00603D32"/>
    <w:rsid w:val="00603FD1"/>
    <w:rsid w:val="00604C41"/>
    <w:rsid w:val="00604F15"/>
    <w:rsid w:val="0060552C"/>
    <w:rsid w:val="00605973"/>
    <w:rsid w:val="00605E22"/>
    <w:rsid w:val="006067F6"/>
    <w:rsid w:val="00606D00"/>
    <w:rsid w:val="00607FC3"/>
    <w:rsid w:val="0061233D"/>
    <w:rsid w:val="00612A59"/>
    <w:rsid w:val="00613375"/>
    <w:rsid w:val="0061386E"/>
    <w:rsid w:val="0061395A"/>
    <w:rsid w:val="006139BB"/>
    <w:rsid w:val="00614441"/>
    <w:rsid w:val="00614A24"/>
    <w:rsid w:val="00614B05"/>
    <w:rsid w:val="006163DD"/>
    <w:rsid w:val="006169F5"/>
    <w:rsid w:val="00616C06"/>
    <w:rsid w:val="00620021"/>
    <w:rsid w:val="006204D2"/>
    <w:rsid w:val="00620B08"/>
    <w:rsid w:val="00620C41"/>
    <w:rsid w:val="00621169"/>
    <w:rsid w:val="0062194F"/>
    <w:rsid w:val="00621D3C"/>
    <w:rsid w:val="00621D55"/>
    <w:rsid w:val="00622345"/>
    <w:rsid w:val="00622624"/>
    <w:rsid w:val="00622A3B"/>
    <w:rsid w:val="006231D7"/>
    <w:rsid w:val="006233D5"/>
    <w:rsid w:val="00623608"/>
    <w:rsid w:val="00623ECD"/>
    <w:rsid w:val="00624B3E"/>
    <w:rsid w:val="00624F4F"/>
    <w:rsid w:val="00624FAF"/>
    <w:rsid w:val="006252E8"/>
    <w:rsid w:val="00626961"/>
    <w:rsid w:val="006271CB"/>
    <w:rsid w:val="0062744B"/>
    <w:rsid w:val="00627778"/>
    <w:rsid w:val="00627865"/>
    <w:rsid w:val="00627969"/>
    <w:rsid w:val="00631044"/>
    <w:rsid w:val="00632018"/>
    <w:rsid w:val="00633810"/>
    <w:rsid w:val="006341FA"/>
    <w:rsid w:val="00634202"/>
    <w:rsid w:val="006345BD"/>
    <w:rsid w:val="00635E10"/>
    <w:rsid w:val="006378EB"/>
    <w:rsid w:val="00637A88"/>
    <w:rsid w:val="00637FEE"/>
    <w:rsid w:val="00640183"/>
    <w:rsid w:val="00641084"/>
    <w:rsid w:val="00641827"/>
    <w:rsid w:val="006420A8"/>
    <w:rsid w:val="006421A9"/>
    <w:rsid w:val="006430C6"/>
    <w:rsid w:val="00643CC0"/>
    <w:rsid w:val="00643FB6"/>
    <w:rsid w:val="00645D3B"/>
    <w:rsid w:val="00646074"/>
    <w:rsid w:val="00647601"/>
    <w:rsid w:val="00647B42"/>
    <w:rsid w:val="006505F2"/>
    <w:rsid w:val="00650E80"/>
    <w:rsid w:val="00650FBA"/>
    <w:rsid w:val="00651934"/>
    <w:rsid w:val="006520D4"/>
    <w:rsid w:val="00652A15"/>
    <w:rsid w:val="00653154"/>
    <w:rsid w:val="00655753"/>
    <w:rsid w:val="006559E5"/>
    <w:rsid w:val="00656D13"/>
    <w:rsid w:val="00657DA2"/>
    <w:rsid w:val="00660E0F"/>
    <w:rsid w:val="00660FC3"/>
    <w:rsid w:val="006615CB"/>
    <w:rsid w:val="00661766"/>
    <w:rsid w:val="00661BF8"/>
    <w:rsid w:val="00661C14"/>
    <w:rsid w:val="0066201D"/>
    <w:rsid w:val="0066333A"/>
    <w:rsid w:val="00663484"/>
    <w:rsid w:val="00665BC2"/>
    <w:rsid w:val="00667D9F"/>
    <w:rsid w:val="00670E8B"/>
    <w:rsid w:val="00671758"/>
    <w:rsid w:val="0067276F"/>
    <w:rsid w:val="00672F00"/>
    <w:rsid w:val="006732BD"/>
    <w:rsid w:val="006734D7"/>
    <w:rsid w:val="00673C54"/>
    <w:rsid w:val="00675051"/>
    <w:rsid w:val="00675113"/>
    <w:rsid w:val="00676549"/>
    <w:rsid w:val="006765A6"/>
    <w:rsid w:val="00676D5E"/>
    <w:rsid w:val="006779DA"/>
    <w:rsid w:val="00677C46"/>
    <w:rsid w:val="00680091"/>
    <w:rsid w:val="006848F6"/>
    <w:rsid w:val="00685575"/>
    <w:rsid w:val="00686C68"/>
    <w:rsid w:val="006870C9"/>
    <w:rsid w:val="0068752D"/>
    <w:rsid w:val="00691C07"/>
    <w:rsid w:val="00691FEE"/>
    <w:rsid w:val="0069518B"/>
    <w:rsid w:val="00695DCE"/>
    <w:rsid w:val="0069614B"/>
    <w:rsid w:val="00697B6E"/>
    <w:rsid w:val="00697C8C"/>
    <w:rsid w:val="006A0AD7"/>
    <w:rsid w:val="006A0E1F"/>
    <w:rsid w:val="006A3036"/>
    <w:rsid w:val="006A31C3"/>
    <w:rsid w:val="006A3513"/>
    <w:rsid w:val="006A4DBB"/>
    <w:rsid w:val="006A693B"/>
    <w:rsid w:val="006A73BF"/>
    <w:rsid w:val="006B19C9"/>
    <w:rsid w:val="006B21D2"/>
    <w:rsid w:val="006B2D87"/>
    <w:rsid w:val="006B314E"/>
    <w:rsid w:val="006B3152"/>
    <w:rsid w:val="006B3D3A"/>
    <w:rsid w:val="006B4BD2"/>
    <w:rsid w:val="006B5C0A"/>
    <w:rsid w:val="006B5E4B"/>
    <w:rsid w:val="006B6C5F"/>
    <w:rsid w:val="006B6C74"/>
    <w:rsid w:val="006B7616"/>
    <w:rsid w:val="006B7B65"/>
    <w:rsid w:val="006C00B0"/>
    <w:rsid w:val="006C040F"/>
    <w:rsid w:val="006C061A"/>
    <w:rsid w:val="006C0966"/>
    <w:rsid w:val="006C11AF"/>
    <w:rsid w:val="006C1F43"/>
    <w:rsid w:val="006C2476"/>
    <w:rsid w:val="006C29C3"/>
    <w:rsid w:val="006C305A"/>
    <w:rsid w:val="006C3589"/>
    <w:rsid w:val="006C36D2"/>
    <w:rsid w:val="006C4667"/>
    <w:rsid w:val="006C4DED"/>
    <w:rsid w:val="006C5098"/>
    <w:rsid w:val="006C603E"/>
    <w:rsid w:val="006C6EF7"/>
    <w:rsid w:val="006C7A91"/>
    <w:rsid w:val="006C7D2B"/>
    <w:rsid w:val="006D00A9"/>
    <w:rsid w:val="006D02E5"/>
    <w:rsid w:val="006D106E"/>
    <w:rsid w:val="006D2193"/>
    <w:rsid w:val="006D2F6C"/>
    <w:rsid w:val="006D3254"/>
    <w:rsid w:val="006D337A"/>
    <w:rsid w:val="006D4260"/>
    <w:rsid w:val="006D4930"/>
    <w:rsid w:val="006D50FE"/>
    <w:rsid w:val="006D5A6D"/>
    <w:rsid w:val="006D5B27"/>
    <w:rsid w:val="006D6156"/>
    <w:rsid w:val="006D66AF"/>
    <w:rsid w:val="006D6E3E"/>
    <w:rsid w:val="006D7F60"/>
    <w:rsid w:val="006E024F"/>
    <w:rsid w:val="006E0F36"/>
    <w:rsid w:val="006E15B0"/>
    <w:rsid w:val="006E2C8A"/>
    <w:rsid w:val="006E3622"/>
    <w:rsid w:val="006E505D"/>
    <w:rsid w:val="006E51D9"/>
    <w:rsid w:val="006E568A"/>
    <w:rsid w:val="006E6837"/>
    <w:rsid w:val="006F05DB"/>
    <w:rsid w:val="006F0FCA"/>
    <w:rsid w:val="006F14D9"/>
    <w:rsid w:val="006F16FE"/>
    <w:rsid w:val="006F1EC4"/>
    <w:rsid w:val="006F2057"/>
    <w:rsid w:val="006F29C4"/>
    <w:rsid w:val="006F2A61"/>
    <w:rsid w:val="006F2CED"/>
    <w:rsid w:val="006F3E2C"/>
    <w:rsid w:val="006F3F48"/>
    <w:rsid w:val="006F415C"/>
    <w:rsid w:val="006F4ABE"/>
    <w:rsid w:val="006F4E5C"/>
    <w:rsid w:val="006F4EF3"/>
    <w:rsid w:val="006F5DBB"/>
    <w:rsid w:val="006F68B4"/>
    <w:rsid w:val="00700850"/>
    <w:rsid w:val="0070095D"/>
    <w:rsid w:val="00700CE6"/>
    <w:rsid w:val="007014D3"/>
    <w:rsid w:val="00701748"/>
    <w:rsid w:val="00701C8B"/>
    <w:rsid w:val="007028F2"/>
    <w:rsid w:val="00705642"/>
    <w:rsid w:val="00705B28"/>
    <w:rsid w:val="00706070"/>
    <w:rsid w:val="00706851"/>
    <w:rsid w:val="00706F63"/>
    <w:rsid w:val="007075C9"/>
    <w:rsid w:val="00707695"/>
    <w:rsid w:val="00707740"/>
    <w:rsid w:val="00710A1C"/>
    <w:rsid w:val="00711F30"/>
    <w:rsid w:val="00712744"/>
    <w:rsid w:val="00714C7B"/>
    <w:rsid w:val="007150BD"/>
    <w:rsid w:val="00716135"/>
    <w:rsid w:val="00716B43"/>
    <w:rsid w:val="00716D3B"/>
    <w:rsid w:val="00716F62"/>
    <w:rsid w:val="00717058"/>
    <w:rsid w:val="00717AC2"/>
    <w:rsid w:val="00717BB1"/>
    <w:rsid w:val="00717E29"/>
    <w:rsid w:val="00720094"/>
    <w:rsid w:val="0072076F"/>
    <w:rsid w:val="007208AE"/>
    <w:rsid w:val="00720C13"/>
    <w:rsid w:val="00722DEA"/>
    <w:rsid w:val="00723062"/>
    <w:rsid w:val="00723230"/>
    <w:rsid w:val="00723F26"/>
    <w:rsid w:val="00724499"/>
    <w:rsid w:val="00724A1F"/>
    <w:rsid w:val="00724DA4"/>
    <w:rsid w:val="007250EC"/>
    <w:rsid w:val="007257E9"/>
    <w:rsid w:val="00725E5C"/>
    <w:rsid w:val="00726B1C"/>
    <w:rsid w:val="00726BBF"/>
    <w:rsid w:val="00726E02"/>
    <w:rsid w:val="0072738A"/>
    <w:rsid w:val="007307DE"/>
    <w:rsid w:val="0073162A"/>
    <w:rsid w:val="00732484"/>
    <w:rsid w:val="00732BF3"/>
    <w:rsid w:val="00732E66"/>
    <w:rsid w:val="00732F29"/>
    <w:rsid w:val="00733086"/>
    <w:rsid w:val="00734104"/>
    <w:rsid w:val="0073458B"/>
    <w:rsid w:val="007351F9"/>
    <w:rsid w:val="00736333"/>
    <w:rsid w:val="007408AC"/>
    <w:rsid w:val="007414A3"/>
    <w:rsid w:val="00741847"/>
    <w:rsid w:val="00741898"/>
    <w:rsid w:val="00741F12"/>
    <w:rsid w:val="00742A9F"/>
    <w:rsid w:val="00743687"/>
    <w:rsid w:val="0074439C"/>
    <w:rsid w:val="00744D41"/>
    <w:rsid w:val="00745046"/>
    <w:rsid w:val="00745973"/>
    <w:rsid w:val="0074653F"/>
    <w:rsid w:val="00746CED"/>
    <w:rsid w:val="00746EA8"/>
    <w:rsid w:val="00747210"/>
    <w:rsid w:val="00751C99"/>
    <w:rsid w:val="00753546"/>
    <w:rsid w:val="00753D0F"/>
    <w:rsid w:val="00753F26"/>
    <w:rsid w:val="00753F79"/>
    <w:rsid w:val="00756EDE"/>
    <w:rsid w:val="0075719F"/>
    <w:rsid w:val="007573EE"/>
    <w:rsid w:val="0075749A"/>
    <w:rsid w:val="007579B0"/>
    <w:rsid w:val="007602BA"/>
    <w:rsid w:val="00760A7D"/>
    <w:rsid w:val="00760F43"/>
    <w:rsid w:val="00762249"/>
    <w:rsid w:val="007634B0"/>
    <w:rsid w:val="0076505A"/>
    <w:rsid w:val="0076526F"/>
    <w:rsid w:val="00765465"/>
    <w:rsid w:val="007658B8"/>
    <w:rsid w:val="00765F8C"/>
    <w:rsid w:val="00766584"/>
    <w:rsid w:val="007666B2"/>
    <w:rsid w:val="00767BAD"/>
    <w:rsid w:val="007709E4"/>
    <w:rsid w:val="00770C05"/>
    <w:rsid w:val="007714CD"/>
    <w:rsid w:val="00772041"/>
    <w:rsid w:val="0077241A"/>
    <w:rsid w:val="00772A1C"/>
    <w:rsid w:val="00772E0E"/>
    <w:rsid w:val="007735B0"/>
    <w:rsid w:val="00773E3E"/>
    <w:rsid w:val="00774C35"/>
    <w:rsid w:val="00774EC0"/>
    <w:rsid w:val="007755C2"/>
    <w:rsid w:val="00775E85"/>
    <w:rsid w:val="00776252"/>
    <w:rsid w:val="00776B78"/>
    <w:rsid w:val="00776D15"/>
    <w:rsid w:val="00777C0A"/>
    <w:rsid w:val="00780DD2"/>
    <w:rsid w:val="007810AC"/>
    <w:rsid w:val="00781FB6"/>
    <w:rsid w:val="00783F5D"/>
    <w:rsid w:val="007860EC"/>
    <w:rsid w:val="007866BE"/>
    <w:rsid w:val="00786DCD"/>
    <w:rsid w:val="00787C62"/>
    <w:rsid w:val="00787F25"/>
    <w:rsid w:val="007900AD"/>
    <w:rsid w:val="00791969"/>
    <w:rsid w:val="00792369"/>
    <w:rsid w:val="00793038"/>
    <w:rsid w:val="00793FCC"/>
    <w:rsid w:val="00794894"/>
    <w:rsid w:val="00795A86"/>
    <w:rsid w:val="00795F4C"/>
    <w:rsid w:val="00796303"/>
    <w:rsid w:val="00796A3E"/>
    <w:rsid w:val="00796B68"/>
    <w:rsid w:val="0079720E"/>
    <w:rsid w:val="007A15EB"/>
    <w:rsid w:val="007A1ADC"/>
    <w:rsid w:val="007A1C11"/>
    <w:rsid w:val="007A1E33"/>
    <w:rsid w:val="007A2408"/>
    <w:rsid w:val="007A3C06"/>
    <w:rsid w:val="007A512E"/>
    <w:rsid w:val="007A531A"/>
    <w:rsid w:val="007A612C"/>
    <w:rsid w:val="007A62B4"/>
    <w:rsid w:val="007A6489"/>
    <w:rsid w:val="007A6526"/>
    <w:rsid w:val="007A7323"/>
    <w:rsid w:val="007A7C95"/>
    <w:rsid w:val="007B064A"/>
    <w:rsid w:val="007B11DF"/>
    <w:rsid w:val="007B1EB4"/>
    <w:rsid w:val="007B2A06"/>
    <w:rsid w:val="007B37CA"/>
    <w:rsid w:val="007B3E2D"/>
    <w:rsid w:val="007B3F41"/>
    <w:rsid w:val="007B3FA3"/>
    <w:rsid w:val="007B58A4"/>
    <w:rsid w:val="007B58B1"/>
    <w:rsid w:val="007B5B00"/>
    <w:rsid w:val="007B5ED5"/>
    <w:rsid w:val="007B6336"/>
    <w:rsid w:val="007B6988"/>
    <w:rsid w:val="007B6FC0"/>
    <w:rsid w:val="007B7E45"/>
    <w:rsid w:val="007C0804"/>
    <w:rsid w:val="007C1FBB"/>
    <w:rsid w:val="007C2BF3"/>
    <w:rsid w:val="007C362F"/>
    <w:rsid w:val="007C379F"/>
    <w:rsid w:val="007C383A"/>
    <w:rsid w:val="007C3C1A"/>
    <w:rsid w:val="007C3E17"/>
    <w:rsid w:val="007C4463"/>
    <w:rsid w:val="007C4BB0"/>
    <w:rsid w:val="007C55E2"/>
    <w:rsid w:val="007C67BD"/>
    <w:rsid w:val="007C6F02"/>
    <w:rsid w:val="007D0435"/>
    <w:rsid w:val="007D0B38"/>
    <w:rsid w:val="007D0C8E"/>
    <w:rsid w:val="007D1EA6"/>
    <w:rsid w:val="007D21BC"/>
    <w:rsid w:val="007D2799"/>
    <w:rsid w:val="007D4F05"/>
    <w:rsid w:val="007D5589"/>
    <w:rsid w:val="007E009D"/>
    <w:rsid w:val="007E05AB"/>
    <w:rsid w:val="007E06B9"/>
    <w:rsid w:val="007E14C1"/>
    <w:rsid w:val="007E19C2"/>
    <w:rsid w:val="007E34B0"/>
    <w:rsid w:val="007E3F95"/>
    <w:rsid w:val="007E4358"/>
    <w:rsid w:val="007E533D"/>
    <w:rsid w:val="007E59CE"/>
    <w:rsid w:val="007E691D"/>
    <w:rsid w:val="007E6A3A"/>
    <w:rsid w:val="007E72EA"/>
    <w:rsid w:val="007E74B8"/>
    <w:rsid w:val="007F079D"/>
    <w:rsid w:val="007F0875"/>
    <w:rsid w:val="007F0EFF"/>
    <w:rsid w:val="007F11E0"/>
    <w:rsid w:val="007F1752"/>
    <w:rsid w:val="007F1CA5"/>
    <w:rsid w:val="007F1CB3"/>
    <w:rsid w:val="007F1D1A"/>
    <w:rsid w:val="007F25B2"/>
    <w:rsid w:val="007F3048"/>
    <w:rsid w:val="007F329B"/>
    <w:rsid w:val="007F38BA"/>
    <w:rsid w:val="007F399B"/>
    <w:rsid w:val="007F3B37"/>
    <w:rsid w:val="007F4088"/>
    <w:rsid w:val="007F494A"/>
    <w:rsid w:val="007F4AAA"/>
    <w:rsid w:val="007F52C7"/>
    <w:rsid w:val="007F5E4E"/>
    <w:rsid w:val="007F65BF"/>
    <w:rsid w:val="007F68C9"/>
    <w:rsid w:val="007F69CA"/>
    <w:rsid w:val="008005B4"/>
    <w:rsid w:val="00801DA0"/>
    <w:rsid w:val="00802268"/>
    <w:rsid w:val="0080318D"/>
    <w:rsid w:val="0080365A"/>
    <w:rsid w:val="00803AD7"/>
    <w:rsid w:val="008040A2"/>
    <w:rsid w:val="00806834"/>
    <w:rsid w:val="008074FC"/>
    <w:rsid w:val="00811509"/>
    <w:rsid w:val="0081211B"/>
    <w:rsid w:val="008125A0"/>
    <w:rsid w:val="00814042"/>
    <w:rsid w:val="00814269"/>
    <w:rsid w:val="00814AD0"/>
    <w:rsid w:val="00814B67"/>
    <w:rsid w:val="00815571"/>
    <w:rsid w:val="00815BD9"/>
    <w:rsid w:val="00816BEE"/>
    <w:rsid w:val="00816E04"/>
    <w:rsid w:val="0081754E"/>
    <w:rsid w:val="008210A2"/>
    <w:rsid w:val="008213FB"/>
    <w:rsid w:val="00821CA4"/>
    <w:rsid w:val="00821CE1"/>
    <w:rsid w:val="00822E23"/>
    <w:rsid w:val="00823632"/>
    <w:rsid w:val="00823710"/>
    <w:rsid w:val="00825CE0"/>
    <w:rsid w:val="0082687D"/>
    <w:rsid w:val="00826DF3"/>
    <w:rsid w:val="008275C9"/>
    <w:rsid w:val="0082763C"/>
    <w:rsid w:val="0083183F"/>
    <w:rsid w:val="00831ADA"/>
    <w:rsid w:val="008323F2"/>
    <w:rsid w:val="00834897"/>
    <w:rsid w:val="00834C92"/>
    <w:rsid w:val="00835310"/>
    <w:rsid w:val="00837D94"/>
    <w:rsid w:val="0084146A"/>
    <w:rsid w:val="00841C64"/>
    <w:rsid w:val="008425CF"/>
    <w:rsid w:val="0084293B"/>
    <w:rsid w:val="00845324"/>
    <w:rsid w:val="008456B8"/>
    <w:rsid w:val="00846E24"/>
    <w:rsid w:val="008476A7"/>
    <w:rsid w:val="00847755"/>
    <w:rsid w:val="0085018E"/>
    <w:rsid w:val="00850371"/>
    <w:rsid w:val="00850A3F"/>
    <w:rsid w:val="008527C8"/>
    <w:rsid w:val="00853082"/>
    <w:rsid w:val="00853227"/>
    <w:rsid w:val="008537E1"/>
    <w:rsid w:val="00853BCF"/>
    <w:rsid w:val="0085434F"/>
    <w:rsid w:val="00854375"/>
    <w:rsid w:val="00855463"/>
    <w:rsid w:val="00855D6F"/>
    <w:rsid w:val="0085619A"/>
    <w:rsid w:val="00856FA9"/>
    <w:rsid w:val="0086052B"/>
    <w:rsid w:val="008615FF"/>
    <w:rsid w:val="0086240E"/>
    <w:rsid w:val="0086382C"/>
    <w:rsid w:val="0086557F"/>
    <w:rsid w:val="008656BA"/>
    <w:rsid w:val="0086621D"/>
    <w:rsid w:val="00867292"/>
    <w:rsid w:val="00867EF5"/>
    <w:rsid w:val="008708BC"/>
    <w:rsid w:val="00871EEB"/>
    <w:rsid w:val="008735E8"/>
    <w:rsid w:val="00874508"/>
    <w:rsid w:val="00874515"/>
    <w:rsid w:val="008750E6"/>
    <w:rsid w:val="00876E91"/>
    <w:rsid w:val="00876F0F"/>
    <w:rsid w:val="00877237"/>
    <w:rsid w:val="00880F9A"/>
    <w:rsid w:val="008817AB"/>
    <w:rsid w:val="008819A6"/>
    <w:rsid w:val="00881ADA"/>
    <w:rsid w:val="0088208A"/>
    <w:rsid w:val="00883525"/>
    <w:rsid w:val="00883CBA"/>
    <w:rsid w:val="00884270"/>
    <w:rsid w:val="00887791"/>
    <w:rsid w:val="008877FD"/>
    <w:rsid w:val="00887E2D"/>
    <w:rsid w:val="00890044"/>
    <w:rsid w:val="0089007E"/>
    <w:rsid w:val="008900ED"/>
    <w:rsid w:val="00890838"/>
    <w:rsid w:val="00890F82"/>
    <w:rsid w:val="00891CE4"/>
    <w:rsid w:val="00892B85"/>
    <w:rsid w:val="00893019"/>
    <w:rsid w:val="00894512"/>
    <w:rsid w:val="00895024"/>
    <w:rsid w:val="00895152"/>
    <w:rsid w:val="0089521A"/>
    <w:rsid w:val="0089562A"/>
    <w:rsid w:val="00895CCC"/>
    <w:rsid w:val="00895D47"/>
    <w:rsid w:val="008A0261"/>
    <w:rsid w:val="008A0EE0"/>
    <w:rsid w:val="008A0F58"/>
    <w:rsid w:val="008A2381"/>
    <w:rsid w:val="008A2479"/>
    <w:rsid w:val="008A2D66"/>
    <w:rsid w:val="008A362B"/>
    <w:rsid w:val="008A3AB9"/>
    <w:rsid w:val="008A5451"/>
    <w:rsid w:val="008A5A66"/>
    <w:rsid w:val="008A5C24"/>
    <w:rsid w:val="008A6634"/>
    <w:rsid w:val="008A68A3"/>
    <w:rsid w:val="008A7322"/>
    <w:rsid w:val="008A7CE9"/>
    <w:rsid w:val="008B0D94"/>
    <w:rsid w:val="008B15F4"/>
    <w:rsid w:val="008B23FB"/>
    <w:rsid w:val="008B39B3"/>
    <w:rsid w:val="008B504D"/>
    <w:rsid w:val="008B50AE"/>
    <w:rsid w:val="008B63B5"/>
    <w:rsid w:val="008B6AB1"/>
    <w:rsid w:val="008B7430"/>
    <w:rsid w:val="008B7B3E"/>
    <w:rsid w:val="008B7D32"/>
    <w:rsid w:val="008C05AC"/>
    <w:rsid w:val="008C203C"/>
    <w:rsid w:val="008C2D5D"/>
    <w:rsid w:val="008C3071"/>
    <w:rsid w:val="008C34CF"/>
    <w:rsid w:val="008C4E37"/>
    <w:rsid w:val="008C5481"/>
    <w:rsid w:val="008C572D"/>
    <w:rsid w:val="008C6BDF"/>
    <w:rsid w:val="008C77A1"/>
    <w:rsid w:val="008C7BA7"/>
    <w:rsid w:val="008D2998"/>
    <w:rsid w:val="008D2D0C"/>
    <w:rsid w:val="008D3522"/>
    <w:rsid w:val="008D36D6"/>
    <w:rsid w:val="008D3F48"/>
    <w:rsid w:val="008D4C23"/>
    <w:rsid w:val="008D5F26"/>
    <w:rsid w:val="008D737F"/>
    <w:rsid w:val="008E1071"/>
    <w:rsid w:val="008E17F2"/>
    <w:rsid w:val="008E1917"/>
    <w:rsid w:val="008E1CB4"/>
    <w:rsid w:val="008E22FB"/>
    <w:rsid w:val="008E27A4"/>
    <w:rsid w:val="008E43CB"/>
    <w:rsid w:val="008E44C7"/>
    <w:rsid w:val="008E4FE2"/>
    <w:rsid w:val="008E5081"/>
    <w:rsid w:val="008E548B"/>
    <w:rsid w:val="008E551B"/>
    <w:rsid w:val="008E5835"/>
    <w:rsid w:val="008E61BC"/>
    <w:rsid w:val="008E6419"/>
    <w:rsid w:val="008E657B"/>
    <w:rsid w:val="008E770A"/>
    <w:rsid w:val="008F0462"/>
    <w:rsid w:val="008F061C"/>
    <w:rsid w:val="008F0836"/>
    <w:rsid w:val="008F1E63"/>
    <w:rsid w:val="008F245F"/>
    <w:rsid w:val="008F3368"/>
    <w:rsid w:val="008F346C"/>
    <w:rsid w:val="008F42BA"/>
    <w:rsid w:val="008F4508"/>
    <w:rsid w:val="008F4609"/>
    <w:rsid w:val="008F65C0"/>
    <w:rsid w:val="008F6786"/>
    <w:rsid w:val="008F6849"/>
    <w:rsid w:val="008F6896"/>
    <w:rsid w:val="008F68F1"/>
    <w:rsid w:val="008F77F2"/>
    <w:rsid w:val="008F7F86"/>
    <w:rsid w:val="009015C3"/>
    <w:rsid w:val="009029D1"/>
    <w:rsid w:val="00902C37"/>
    <w:rsid w:val="00906171"/>
    <w:rsid w:val="0091132B"/>
    <w:rsid w:val="00911507"/>
    <w:rsid w:val="009120FE"/>
    <w:rsid w:val="009126AB"/>
    <w:rsid w:val="009129BE"/>
    <w:rsid w:val="00912D17"/>
    <w:rsid w:val="00912E71"/>
    <w:rsid w:val="00913271"/>
    <w:rsid w:val="00914083"/>
    <w:rsid w:val="00914FFD"/>
    <w:rsid w:val="00915437"/>
    <w:rsid w:val="0091600A"/>
    <w:rsid w:val="00916C2D"/>
    <w:rsid w:val="0092012F"/>
    <w:rsid w:val="009201A1"/>
    <w:rsid w:val="009206D9"/>
    <w:rsid w:val="00920ADD"/>
    <w:rsid w:val="00921769"/>
    <w:rsid w:val="00922610"/>
    <w:rsid w:val="00922C20"/>
    <w:rsid w:val="00923180"/>
    <w:rsid w:val="009234D7"/>
    <w:rsid w:val="0092380F"/>
    <w:rsid w:val="00923F23"/>
    <w:rsid w:val="00930897"/>
    <w:rsid w:val="009309B7"/>
    <w:rsid w:val="00930B17"/>
    <w:rsid w:val="00930E9B"/>
    <w:rsid w:val="00931E78"/>
    <w:rsid w:val="009324C5"/>
    <w:rsid w:val="00932AC6"/>
    <w:rsid w:val="00933B28"/>
    <w:rsid w:val="00934AAB"/>
    <w:rsid w:val="0093534E"/>
    <w:rsid w:val="009357A1"/>
    <w:rsid w:val="00935EC2"/>
    <w:rsid w:val="00936425"/>
    <w:rsid w:val="00940693"/>
    <w:rsid w:val="00940CB7"/>
    <w:rsid w:val="0094433F"/>
    <w:rsid w:val="009459BD"/>
    <w:rsid w:val="00946397"/>
    <w:rsid w:val="009463B5"/>
    <w:rsid w:val="00946D66"/>
    <w:rsid w:val="00947AF7"/>
    <w:rsid w:val="00950239"/>
    <w:rsid w:val="00950261"/>
    <w:rsid w:val="00950605"/>
    <w:rsid w:val="00951207"/>
    <w:rsid w:val="0095133F"/>
    <w:rsid w:val="009524FF"/>
    <w:rsid w:val="00952924"/>
    <w:rsid w:val="00952C48"/>
    <w:rsid w:val="009539D7"/>
    <w:rsid w:val="00953B7C"/>
    <w:rsid w:val="009543F5"/>
    <w:rsid w:val="00954EAC"/>
    <w:rsid w:val="009552EC"/>
    <w:rsid w:val="009561B4"/>
    <w:rsid w:val="009573F9"/>
    <w:rsid w:val="00957622"/>
    <w:rsid w:val="00960E80"/>
    <w:rsid w:val="0096139D"/>
    <w:rsid w:val="00961699"/>
    <w:rsid w:val="00961BA2"/>
    <w:rsid w:val="00961D05"/>
    <w:rsid w:val="00962236"/>
    <w:rsid w:val="009642DB"/>
    <w:rsid w:val="0096567E"/>
    <w:rsid w:val="00965A51"/>
    <w:rsid w:val="00966225"/>
    <w:rsid w:val="009669A9"/>
    <w:rsid w:val="00966D87"/>
    <w:rsid w:val="009670F3"/>
    <w:rsid w:val="009673FD"/>
    <w:rsid w:val="00967F45"/>
    <w:rsid w:val="009700D9"/>
    <w:rsid w:val="00970EED"/>
    <w:rsid w:val="00970FBC"/>
    <w:rsid w:val="00971E60"/>
    <w:rsid w:val="009723BE"/>
    <w:rsid w:val="0097467C"/>
    <w:rsid w:val="00974BB0"/>
    <w:rsid w:val="00974F8D"/>
    <w:rsid w:val="00975221"/>
    <w:rsid w:val="009757E1"/>
    <w:rsid w:val="0097613A"/>
    <w:rsid w:val="00977215"/>
    <w:rsid w:val="009777C5"/>
    <w:rsid w:val="009801A5"/>
    <w:rsid w:val="00981377"/>
    <w:rsid w:val="00981FED"/>
    <w:rsid w:val="009831C7"/>
    <w:rsid w:val="00983369"/>
    <w:rsid w:val="0098350D"/>
    <w:rsid w:val="00983FB4"/>
    <w:rsid w:val="0098440E"/>
    <w:rsid w:val="00986643"/>
    <w:rsid w:val="009867C7"/>
    <w:rsid w:val="00986BAF"/>
    <w:rsid w:val="00986DB7"/>
    <w:rsid w:val="00990297"/>
    <w:rsid w:val="0099245A"/>
    <w:rsid w:val="009928F1"/>
    <w:rsid w:val="00992E7B"/>
    <w:rsid w:val="00992E7F"/>
    <w:rsid w:val="00993070"/>
    <w:rsid w:val="00993C05"/>
    <w:rsid w:val="009948AD"/>
    <w:rsid w:val="00996ADB"/>
    <w:rsid w:val="00996C0A"/>
    <w:rsid w:val="00996E87"/>
    <w:rsid w:val="0099736B"/>
    <w:rsid w:val="009A01B8"/>
    <w:rsid w:val="009A0852"/>
    <w:rsid w:val="009A1728"/>
    <w:rsid w:val="009A202C"/>
    <w:rsid w:val="009A2EEA"/>
    <w:rsid w:val="009A306D"/>
    <w:rsid w:val="009A3BDE"/>
    <w:rsid w:val="009A43C3"/>
    <w:rsid w:val="009A598E"/>
    <w:rsid w:val="009A5F90"/>
    <w:rsid w:val="009A6848"/>
    <w:rsid w:val="009B1352"/>
    <w:rsid w:val="009B1415"/>
    <w:rsid w:val="009B230B"/>
    <w:rsid w:val="009B2363"/>
    <w:rsid w:val="009B27D4"/>
    <w:rsid w:val="009B57B0"/>
    <w:rsid w:val="009B5874"/>
    <w:rsid w:val="009B5C64"/>
    <w:rsid w:val="009B60FB"/>
    <w:rsid w:val="009B6B8C"/>
    <w:rsid w:val="009C0ADA"/>
    <w:rsid w:val="009C22BE"/>
    <w:rsid w:val="009C263D"/>
    <w:rsid w:val="009C4428"/>
    <w:rsid w:val="009C4E68"/>
    <w:rsid w:val="009C50A6"/>
    <w:rsid w:val="009C536A"/>
    <w:rsid w:val="009C645A"/>
    <w:rsid w:val="009D16AD"/>
    <w:rsid w:val="009D1E78"/>
    <w:rsid w:val="009D24E7"/>
    <w:rsid w:val="009D2B81"/>
    <w:rsid w:val="009D3DAA"/>
    <w:rsid w:val="009D4E8A"/>
    <w:rsid w:val="009D58B1"/>
    <w:rsid w:val="009D784B"/>
    <w:rsid w:val="009E0564"/>
    <w:rsid w:val="009E110B"/>
    <w:rsid w:val="009E15B9"/>
    <w:rsid w:val="009E192C"/>
    <w:rsid w:val="009E1C38"/>
    <w:rsid w:val="009E1E68"/>
    <w:rsid w:val="009E2741"/>
    <w:rsid w:val="009E287B"/>
    <w:rsid w:val="009E2CBC"/>
    <w:rsid w:val="009E324D"/>
    <w:rsid w:val="009E4845"/>
    <w:rsid w:val="009E561D"/>
    <w:rsid w:val="009E5960"/>
    <w:rsid w:val="009E5C4B"/>
    <w:rsid w:val="009E6823"/>
    <w:rsid w:val="009E7621"/>
    <w:rsid w:val="009E793D"/>
    <w:rsid w:val="009F1F2A"/>
    <w:rsid w:val="009F253A"/>
    <w:rsid w:val="009F2A28"/>
    <w:rsid w:val="009F2B7D"/>
    <w:rsid w:val="009F3360"/>
    <w:rsid w:val="009F4BB7"/>
    <w:rsid w:val="009F4C66"/>
    <w:rsid w:val="009F7ED0"/>
    <w:rsid w:val="00A0019B"/>
    <w:rsid w:val="00A0021D"/>
    <w:rsid w:val="00A00B7D"/>
    <w:rsid w:val="00A00F48"/>
    <w:rsid w:val="00A01985"/>
    <w:rsid w:val="00A01D53"/>
    <w:rsid w:val="00A03187"/>
    <w:rsid w:val="00A03603"/>
    <w:rsid w:val="00A0363D"/>
    <w:rsid w:val="00A03D19"/>
    <w:rsid w:val="00A03DE9"/>
    <w:rsid w:val="00A04162"/>
    <w:rsid w:val="00A05CFD"/>
    <w:rsid w:val="00A0732E"/>
    <w:rsid w:val="00A0736D"/>
    <w:rsid w:val="00A075D1"/>
    <w:rsid w:val="00A07853"/>
    <w:rsid w:val="00A07CA8"/>
    <w:rsid w:val="00A10013"/>
    <w:rsid w:val="00A10709"/>
    <w:rsid w:val="00A108D8"/>
    <w:rsid w:val="00A10ED5"/>
    <w:rsid w:val="00A11514"/>
    <w:rsid w:val="00A123B6"/>
    <w:rsid w:val="00A12BCB"/>
    <w:rsid w:val="00A12C21"/>
    <w:rsid w:val="00A13FEE"/>
    <w:rsid w:val="00A14597"/>
    <w:rsid w:val="00A15364"/>
    <w:rsid w:val="00A153BB"/>
    <w:rsid w:val="00A16116"/>
    <w:rsid w:val="00A166BB"/>
    <w:rsid w:val="00A17A10"/>
    <w:rsid w:val="00A17FB2"/>
    <w:rsid w:val="00A2009D"/>
    <w:rsid w:val="00A20F3F"/>
    <w:rsid w:val="00A20F90"/>
    <w:rsid w:val="00A21D46"/>
    <w:rsid w:val="00A21E5D"/>
    <w:rsid w:val="00A22118"/>
    <w:rsid w:val="00A22E28"/>
    <w:rsid w:val="00A2353D"/>
    <w:rsid w:val="00A238CD"/>
    <w:rsid w:val="00A242E4"/>
    <w:rsid w:val="00A2448F"/>
    <w:rsid w:val="00A24D0C"/>
    <w:rsid w:val="00A25A29"/>
    <w:rsid w:val="00A26FB6"/>
    <w:rsid w:val="00A26FC2"/>
    <w:rsid w:val="00A30F7C"/>
    <w:rsid w:val="00A30FA3"/>
    <w:rsid w:val="00A3184A"/>
    <w:rsid w:val="00A318DE"/>
    <w:rsid w:val="00A328B2"/>
    <w:rsid w:val="00A33C5F"/>
    <w:rsid w:val="00A33D08"/>
    <w:rsid w:val="00A35712"/>
    <w:rsid w:val="00A35C9F"/>
    <w:rsid w:val="00A362CB"/>
    <w:rsid w:val="00A362EA"/>
    <w:rsid w:val="00A36ED7"/>
    <w:rsid w:val="00A40DB4"/>
    <w:rsid w:val="00A41EC6"/>
    <w:rsid w:val="00A42188"/>
    <w:rsid w:val="00A424F7"/>
    <w:rsid w:val="00A4266F"/>
    <w:rsid w:val="00A43924"/>
    <w:rsid w:val="00A44D7A"/>
    <w:rsid w:val="00A452E4"/>
    <w:rsid w:val="00A4550E"/>
    <w:rsid w:val="00A456D7"/>
    <w:rsid w:val="00A50266"/>
    <w:rsid w:val="00A502BB"/>
    <w:rsid w:val="00A50C04"/>
    <w:rsid w:val="00A50E5D"/>
    <w:rsid w:val="00A516C1"/>
    <w:rsid w:val="00A530A5"/>
    <w:rsid w:val="00A533DD"/>
    <w:rsid w:val="00A5523D"/>
    <w:rsid w:val="00A553C9"/>
    <w:rsid w:val="00A55470"/>
    <w:rsid w:val="00A56F3D"/>
    <w:rsid w:val="00A570D5"/>
    <w:rsid w:val="00A6034C"/>
    <w:rsid w:val="00A60770"/>
    <w:rsid w:val="00A60C0B"/>
    <w:rsid w:val="00A62084"/>
    <w:rsid w:val="00A62D1D"/>
    <w:rsid w:val="00A62DBF"/>
    <w:rsid w:val="00A63A70"/>
    <w:rsid w:val="00A63FB6"/>
    <w:rsid w:val="00A64875"/>
    <w:rsid w:val="00A65596"/>
    <w:rsid w:val="00A6601F"/>
    <w:rsid w:val="00A66315"/>
    <w:rsid w:val="00A67496"/>
    <w:rsid w:val="00A67803"/>
    <w:rsid w:val="00A6795C"/>
    <w:rsid w:val="00A70ACC"/>
    <w:rsid w:val="00A70F38"/>
    <w:rsid w:val="00A70FE9"/>
    <w:rsid w:val="00A710FA"/>
    <w:rsid w:val="00A718DB"/>
    <w:rsid w:val="00A72006"/>
    <w:rsid w:val="00A72A3F"/>
    <w:rsid w:val="00A73FCB"/>
    <w:rsid w:val="00A74D84"/>
    <w:rsid w:val="00A74F08"/>
    <w:rsid w:val="00A74F3B"/>
    <w:rsid w:val="00A751F2"/>
    <w:rsid w:val="00A7768C"/>
    <w:rsid w:val="00A77934"/>
    <w:rsid w:val="00A80BC7"/>
    <w:rsid w:val="00A818DD"/>
    <w:rsid w:val="00A82331"/>
    <w:rsid w:val="00A838CD"/>
    <w:rsid w:val="00A83A61"/>
    <w:rsid w:val="00A844BE"/>
    <w:rsid w:val="00A84E7E"/>
    <w:rsid w:val="00A85098"/>
    <w:rsid w:val="00A85EB7"/>
    <w:rsid w:val="00A85FA8"/>
    <w:rsid w:val="00A864B1"/>
    <w:rsid w:val="00A86C1D"/>
    <w:rsid w:val="00A86C3E"/>
    <w:rsid w:val="00A86F8F"/>
    <w:rsid w:val="00A87607"/>
    <w:rsid w:val="00A87672"/>
    <w:rsid w:val="00A87D00"/>
    <w:rsid w:val="00A87D7E"/>
    <w:rsid w:val="00A900A9"/>
    <w:rsid w:val="00A90D33"/>
    <w:rsid w:val="00A90DF1"/>
    <w:rsid w:val="00A91244"/>
    <w:rsid w:val="00A917D1"/>
    <w:rsid w:val="00A92A1F"/>
    <w:rsid w:val="00A9314A"/>
    <w:rsid w:val="00A938B5"/>
    <w:rsid w:val="00A939AD"/>
    <w:rsid w:val="00A93BFE"/>
    <w:rsid w:val="00A93E46"/>
    <w:rsid w:val="00A94E7A"/>
    <w:rsid w:val="00A94EFD"/>
    <w:rsid w:val="00A95E00"/>
    <w:rsid w:val="00A96202"/>
    <w:rsid w:val="00A96380"/>
    <w:rsid w:val="00A9791E"/>
    <w:rsid w:val="00A97F54"/>
    <w:rsid w:val="00AA00BD"/>
    <w:rsid w:val="00AA2167"/>
    <w:rsid w:val="00AA3694"/>
    <w:rsid w:val="00AA506B"/>
    <w:rsid w:val="00AA5B5E"/>
    <w:rsid w:val="00AA5CE2"/>
    <w:rsid w:val="00AA6D10"/>
    <w:rsid w:val="00AA7262"/>
    <w:rsid w:val="00AA7F58"/>
    <w:rsid w:val="00AB051A"/>
    <w:rsid w:val="00AB054E"/>
    <w:rsid w:val="00AB0794"/>
    <w:rsid w:val="00AB206A"/>
    <w:rsid w:val="00AB23EB"/>
    <w:rsid w:val="00AB3C2B"/>
    <w:rsid w:val="00AB3C96"/>
    <w:rsid w:val="00AB3DAF"/>
    <w:rsid w:val="00AB5507"/>
    <w:rsid w:val="00AB578E"/>
    <w:rsid w:val="00AB57C4"/>
    <w:rsid w:val="00AB6A53"/>
    <w:rsid w:val="00AB6CF8"/>
    <w:rsid w:val="00AB6E9A"/>
    <w:rsid w:val="00AB7FC9"/>
    <w:rsid w:val="00AC07A2"/>
    <w:rsid w:val="00AC0BCC"/>
    <w:rsid w:val="00AC2044"/>
    <w:rsid w:val="00AC284A"/>
    <w:rsid w:val="00AC46B9"/>
    <w:rsid w:val="00AC4EE0"/>
    <w:rsid w:val="00AC5C40"/>
    <w:rsid w:val="00AC6032"/>
    <w:rsid w:val="00AC6ECE"/>
    <w:rsid w:val="00AC7A0C"/>
    <w:rsid w:val="00AD0E70"/>
    <w:rsid w:val="00AD125D"/>
    <w:rsid w:val="00AD174C"/>
    <w:rsid w:val="00AD196C"/>
    <w:rsid w:val="00AD2A49"/>
    <w:rsid w:val="00AD4637"/>
    <w:rsid w:val="00AD48FC"/>
    <w:rsid w:val="00AD592A"/>
    <w:rsid w:val="00AD5C5E"/>
    <w:rsid w:val="00AD745F"/>
    <w:rsid w:val="00AD77C1"/>
    <w:rsid w:val="00AD7FF1"/>
    <w:rsid w:val="00AE0245"/>
    <w:rsid w:val="00AE1729"/>
    <w:rsid w:val="00AE19E9"/>
    <w:rsid w:val="00AE1D31"/>
    <w:rsid w:val="00AE2A5B"/>
    <w:rsid w:val="00AE3E2C"/>
    <w:rsid w:val="00AE508E"/>
    <w:rsid w:val="00AE556E"/>
    <w:rsid w:val="00AE5FF4"/>
    <w:rsid w:val="00AE7BBC"/>
    <w:rsid w:val="00AE7DBD"/>
    <w:rsid w:val="00AF045F"/>
    <w:rsid w:val="00AF0537"/>
    <w:rsid w:val="00AF079D"/>
    <w:rsid w:val="00AF37B4"/>
    <w:rsid w:val="00AF3840"/>
    <w:rsid w:val="00AF3E1C"/>
    <w:rsid w:val="00AF3E63"/>
    <w:rsid w:val="00AF42AD"/>
    <w:rsid w:val="00AF4DC2"/>
    <w:rsid w:val="00AF56F1"/>
    <w:rsid w:val="00AF6349"/>
    <w:rsid w:val="00AF66E9"/>
    <w:rsid w:val="00AF6A8B"/>
    <w:rsid w:val="00AF791E"/>
    <w:rsid w:val="00AF7CC3"/>
    <w:rsid w:val="00B00597"/>
    <w:rsid w:val="00B01266"/>
    <w:rsid w:val="00B01B14"/>
    <w:rsid w:val="00B01E14"/>
    <w:rsid w:val="00B03B2E"/>
    <w:rsid w:val="00B0467D"/>
    <w:rsid w:val="00B04A4F"/>
    <w:rsid w:val="00B06539"/>
    <w:rsid w:val="00B07366"/>
    <w:rsid w:val="00B07647"/>
    <w:rsid w:val="00B0770F"/>
    <w:rsid w:val="00B07D44"/>
    <w:rsid w:val="00B07F4F"/>
    <w:rsid w:val="00B104EE"/>
    <w:rsid w:val="00B11243"/>
    <w:rsid w:val="00B123E9"/>
    <w:rsid w:val="00B131F0"/>
    <w:rsid w:val="00B14277"/>
    <w:rsid w:val="00B146B1"/>
    <w:rsid w:val="00B14B4E"/>
    <w:rsid w:val="00B15072"/>
    <w:rsid w:val="00B1577C"/>
    <w:rsid w:val="00B15D31"/>
    <w:rsid w:val="00B15E1F"/>
    <w:rsid w:val="00B167B6"/>
    <w:rsid w:val="00B20307"/>
    <w:rsid w:val="00B20D32"/>
    <w:rsid w:val="00B20E86"/>
    <w:rsid w:val="00B2148A"/>
    <w:rsid w:val="00B21C9C"/>
    <w:rsid w:val="00B22DEF"/>
    <w:rsid w:val="00B2365F"/>
    <w:rsid w:val="00B23917"/>
    <w:rsid w:val="00B23CA8"/>
    <w:rsid w:val="00B24588"/>
    <w:rsid w:val="00B26AB1"/>
    <w:rsid w:val="00B27AA8"/>
    <w:rsid w:val="00B30F6E"/>
    <w:rsid w:val="00B315EB"/>
    <w:rsid w:val="00B32B03"/>
    <w:rsid w:val="00B338C7"/>
    <w:rsid w:val="00B3410B"/>
    <w:rsid w:val="00B34597"/>
    <w:rsid w:val="00B34955"/>
    <w:rsid w:val="00B3516C"/>
    <w:rsid w:val="00B3532E"/>
    <w:rsid w:val="00B35963"/>
    <w:rsid w:val="00B366E4"/>
    <w:rsid w:val="00B36C4E"/>
    <w:rsid w:val="00B36DB9"/>
    <w:rsid w:val="00B371A8"/>
    <w:rsid w:val="00B3738F"/>
    <w:rsid w:val="00B40DEE"/>
    <w:rsid w:val="00B40E39"/>
    <w:rsid w:val="00B41327"/>
    <w:rsid w:val="00B416A2"/>
    <w:rsid w:val="00B41B32"/>
    <w:rsid w:val="00B420E2"/>
    <w:rsid w:val="00B4310D"/>
    <w:rsid w:val="00B50BF1"/>
    <w:rsid w:val="00B510BD"/>
    <w:rsid w:val="00B5137F"/>
    <w:rsid w:val="00B525E1"/>
    <w:rsid w:val="00B5367D"/>
    <w:rsid w:val="00B53887"/>
    <w:rsid w:val="00B53CAF"/>
    <w:rsid w:val="00B53DE1"/>
    <w:rsid w:val="00B548BB"/>
    <w:rsid w:val="00B552DF"/>
    <w:rsid w:val="00B6067F"/>
    <w:rsid w:val="00B60ABB"/>
    <w:rsid w:val="00B60BC4"/>
    <w:rsid w:val="00B60BDA"/>
    <w:rsid w:val="00B60C6B"/>
    <w:rsid w:val="00B617A5"/>
    <w:rsid w:val="00B618A8"/>
    <w:rsid w:val="00B625B9"/>
    <w:rsid w:val="00B62616"/>
    <w:rsid w:val="00B630EF"/>
    <w:rsid w:val="00B635D5"/>
    <w:rsid w:val="00B64CCC"/>
    <w:rsid w:val="00B669CA"/>
    <w:rsid w:val="00B66E1F"/>
    <w:rsid w:val="00B67BEC"/>
    <w:rsid w:val="00B70AE2"/>
    <w:rsid w:val="00B70D02"/>
    <w:rsid w:val="00B713EC"/>
    <w:rsid w:val="00B71D08"/>
    <w:rsid w:val="00B72ADC"/>
    <w:rsid w:val="00B73328"/>
    <w:rsid w:val="00B7491C"/>
    <w:rsid w:val="00B74F73"/>
    <w:rsid w:val="00B750BC"/>
    <w:rsid w:val="00B75894"/>
    <w:rsid w:val="00B771CF"/>
    <w:rsid w:val="00B80B71"/>
    <w:rsid w:val="00B81892"/>
    <w:rsid w:val="00B824FD"/>
    <w:rsid w:val="00B82F7E"/>
    <w:rsid w:val="00B83275"/>
    <w:rsid w:val="00B832D0"/>
    <w:rsid w:val="00B83434"/>
    <w:rsid w:val="00B83693"/>
    <w:rsid w:val="00B83AC3"/>
    <w:rsid w:val="00B83ED1"/>
    <w:rsid w:val="00B8478A"/>
    <w:rsid w:val="00B84FAC"/>
    <w:rsid w:val="00B855EE"/>
    <w:rsid w:val="00B85BA3"/>
    <w:rsid w:val="00B85DD4"/>
    <w:rsid w:val="00B86357"/>
    <w:rsid w:val="00B870A2"/>
    <w:rsid w:val="00B87879"/>
    <w:rsid w:val="00B87A14"/>
    <w:rsid w:val="00B87A17"/>
    <w:rsid w:val="00B87B80"/>
    <w:rsid w:val="00B90DFD"/>
    <w:rsid w:val="00B9121B"/>
    <w:rsid w:val="00B91C91"/>
    <w:rsid w:val="00B925F2"/>
    <w:rsid w:val="00B92D7F"/>
    <w:rsid w:val="00B92FB1"/>
    <w:rsid w:val="00B936B3"/>
    <w:rsid w:val="00B94E57"/>
    <w:rsid w:val="00B96457"/>
    <w:rsid w:val="00B9778B"/>
    <w:rsid w:val="00BA0211"/>
    <w:rsid w:val="00BA0480"/>
    <w:rsid w:val="00BA0B52"/>
    <w:rsid w:val="00BA111D"/>
    <w:rsid w:val="00BA1231"/>
    <w:rsid w:val="00BA18CC"/>
    <w:rsid w:val="00BA2392"/>
    <w:rsid w:val="00BA28D1"/>
    <w:rsid w:val="00BA2A09"/>
    <w:rsid w:val="00BA4E02"/>
    <w:rsid w:val="00BA4F13"/>
    <w:rsid w:val="00BA5BA1"/>
    <w:rsid w:val="00BA5BFC"/>
    <w:rsid w:val="00BA627E"/>
    <w:rsid w:val="00BA6E5D"/>
    <w:rsid w:val="00BA7610"/>
    <w:rsid w:val="00BA776A"/>
    <w:rsid w:val="00BB01EA"/>
    <w:rsid w:val="00BB0A2D"/>
    <w:rsid w:val="00BB2450"/>
    <w:rsid w:val="00BB2BBC"/>
    <w:rsid w:val="00BB3A7F"/>
    <w:rsid w:val="00BB3B5F"/>
    <w:rsid w:val="00BB506C"/>
    <w:rsid w:val="00BB52DA"/>
    <w:rsid w:val="00BB576A"/>
    <w:rsid w:val="00BB7841"/>
    <w:rsid w:val="00BB79FD"/>
    <w:rsid w:val="00BB7DE6"/>
    <w:rsid w:val="00BC0070"/>
    <w:rsid w:val="00BC0C52"/>
    <w:rsid w:val="00BC1731"/>
    <w:rsid w:val="00BC1CA2"/>
    <w:rsid w:val="00BC1DA0"/>
    <w:rsid w:val="00BC1FD6"/>
    <w:rsid w:val="00BC23B8"/>
    <w:rsid w:val="00BC29E3"/>
    <w:rsid w:val="00BC40F7"/>
    <w:rsid w:val="00BC45E3"/>
    <w:rsid w:val="00BC49EE"/>
    <w:rsid w:val="00BC5C84"/>
    <w:rsid w:val="00BC6124"/>
    <w:rsid w:val="00BC61EF"/>
    <w:rsid w:val="00BC67A6"/>
    <w:rsid w:val="00BC75F9"/>
    <w:rsid w:val="00BC7B48"/>
    <w:rsid w:val="00BD01D9"/>
    <w:rsid w:val="00BD05DB"/>
    <w:rsid w:val="00BD12F1"/>
    <w:rsid w:val="00BD240E"/>
    <w:rsid w:val="00BD2B02"/>
    <w:rsid w:val="00BD2B98"/>
    <w:rsid w:val="00BD340F"/>
    <w:rsid w:val="00BD41F3"/>
    <w:rsid w:val="00BD4862"/>
    <w:rsid w:val="00BD4FEA"/>
    <w:rsid w:val="00BD533D"/>
    <w:rsid w:val="00BD5A09"/>
    <w:rsid w:val="00BD642E"/>
    <w:rsid w:val="00BD6A5C"/>
    <w:rsid w:val="00BD7F1A"/>
    <w:rsid w:val="00BE0A1F"/>
    <w:rsid w:val="00BE0EE0"/>
    <w:rsid w:val="00BE18D3"/>
    <w:rsid w:val="00BE1FBA"/>
    <w:rsid w:val="00BE29BF"/>
    <w:rsid w:val="00BE2CB3"/>
    <w:rsid w:val="00BE31A7"/>
    <w:rsid w:val="00BE345A"/>
    <w:rsid w:val="00BE396E"/>
    <w:rsid w:val="00BE3E4D"/>
    <w:rsid w:val="00BE430A"/>
    <w:rsid w:val="00BE629B"/>
    <w:rsid w:val="00BE7EEA"/>
    <w:rsid w:val="00BF1467"/>
    <w:rsid w:val="00BF1B07"/>
    <w:rsid w:val="00BF2A64"/>
    <w:rsid w:val="00BF2C89"/>
    <w:rsid w:val="00BF2D31"/>
    <w:rsid w:val="00BF2F02"/>
    <w:rsid w:val="00BF2FA0"/>
    <w:rsid w:val="00BF4A62"/>
    <w:rsid w:val="00BF5149"/>
    <w:rsid w:val="00BF55A8"/>
    <w:rsid w:val="00BF5C62"/>
    <w:rsid w:val="00BF7322"/>
    <w:rsid w:val="00BF735F"/>
    <w:rsid w:val="00C005B3"/>
    <w:rsid w:val="00C00FA8"/>
    <w:rsid w:val="00C01BC9"/>
    <w:rsid w:val="00C024BD"/>
    <w:rsid w:val="00C04034"/>
    <w:rsid w:val="00C048DF"/>
    <w:rsid w:val="00C0522B"/>
    <w:rsid w:val="00C05AA4"/>
    <w:rsid w:val="00C065F6"/>
    <w:rsid w:val="00C06CB6"/>
    <w:rsid w:val="00C06DD7"/>
    <w:rsid w:val="00C079AE"/>
    <w:rsid w:val="00C10811"/>
    <w:rsid w:val="00C119D2"/>
    <w:rsid w:val="00C11A15"/>
    <w:rsid w:val="00C1257D"/>
    <w:rsid w:val="00C12840"/>
    <w:rsid w:val="00C12F43"/>
    <w:rsid w:val="00C13969"/>
    <w:rsid w:val="00C13F69"/>
    <w:rsid w:val="00C14D8E"/>
    <w:rsid w:val="00C14F23"/>
    <w:rsid w:val="00C15C83"/>
    <w:rsid w:val="00C1644D"/>
    <w:rsid w:val="00C1655F"/>
    <w:rsid w:val="00C16BD8"/>
    <w:rsid w:val="00C17293"/>
    <w:rsid w:val="00C209A0"/>
    <w:rsid w:val="00C20D02"/>
    <w:rsid w:val="00C2117D"/>
    <w:rsid w:val="00C2195B"/>
    <w:rsid w:val="00C21E77"/>
    <w:rsid w:val="00C226C9"/>
    <w:rsid w:val="00C22B22"/>
    <w:rsid w:val="00C2313B"/>
    <w:rsid w:val="00C242A9"/>
    <w:rsid w:val="00C24714"/>
    <w:rsid w:val="00C24C52"/>
    <w:rsid w:val="00C24CBB"/>
    <w:rsid w:val="00C24CF8"/>
    <w:rsid w:val="00C26562"/>
    <w:rsid w:val="00C26864"/>
    <w:rsid w:val="00C268AC"/>
    <w:rsid w:val="00C26A5C"/>
    <w:rsid w:val="00C30462"/>
    <w:rsid w:val="00C33C8E"/>
    <w:rsid w:val="00C349BD"/>
    <w:rsid w:val="00C34EB8"/>
    <w:rsid w:val="00C355C3"/>
    <w:rsid w:val="00C35CB8"/>
    <w:rsid w:val="00C37389"/>
    <w:rsid w:val="00C37CE8"/>
    <w:rsid w:val="00C40073"/>
    <w:rsid w:val="00C40B9A"/>
    <w:rsid w:val="00C410C8"/>
    <w:rsid w:val="00C41D5C"/>
    <w:rsid w:val="00C41D71"/>
    <w:rsid w:val="00C42C83"/>
    <w:rsid w:val="00C451B4"/>
    <w:rsid w:val="00C45B75"/>
    <w:rsid w:val="00C465F3"/>
    <w:rsid w:val="00C46B8C"/>
    <w:rsid w:val="00C47848"/>
    <w:rsid w:val="00C51CC1"/>
    <w:rsid w:val="00C51E26"/>
    <w:rsid w:val="00C521AD"/>
    <w:rsid w:val="00C541DA"/>
    <w:rsid w:val="00C5422F"/>
    <w:rsid w:val="00C54B59"/>
    <w:rsid w:val="00C554AA"/>
    <w:rsid w:val="00C555E8"/>
    <w:rsid w:val="00C5588D"/>
    <w:rsid w:val="00C55911"/>
    <w:rsid w:val="00C561E5"/>
    <w:rsid w:val="00C5626A"/>
    <w:rsid w:val="00C56A23"/>
    <w:rsid w:val="00C603AE"/>
    <w:rsid w:val="00C60B2B"/>
    <w:rsid w:val="00C613C5"/>
    <w:rsid w:val="00C616F1"/>
    <w:rsid w:val="00C61923"/>
    <w:rsid w:val="00C61CA4"/>
    <w:rsid w:val="00C62B24"/>
    <w:rsid w:val="00C62C38"/>
    <w:rsid w:val="00C62C4B"/>
    <w:rsid w:val="00C63B21"/>
    <w:rsid w:val="00C6484D"/>
    <w:rsid w:val="00C65507"/>
    <w:rsid w:val="00C66267"/>
    <w:rsid w:val="00C66587"/>
    <w:rsid w:val="00C665C4"/>
    <w:rsid w:val="00C667B4"/>
    <w:rsid w:val="00C67849"/>
    <w:rsid w:val="00C67A5C"/>
    <w:rsid w:val="00C67CC4"/>
    <w:rsid w:val="00C7088C"/>
    <w:rsid w:val="00C711E3"/>
    <w:rsid w:val="00C711EA"/>
    <w:rsid w:val="00C71E30"/>
    <w:rsid w:val="00C72779"/>
    <w:rsid w:val="00C72FB1"/>
    <w:rsid w:val="00C73D38"/>
    <w:rsid w:val="00C74247"/>
    <w:rsid w:val="00C7440A"/>
    <w:rsid w:val="00C759B0"/>
    <w:rsid w:val="00C76023"/>
    <w:rsid w:val="00C7635E"/>
    <w:rsid w:val="00C76840"/>
    <w:rsid w:val="00C76C30"/>
    <w:rsid w:val="00C76C8C"/>
    <w:rsid w:val="00C77109"/>
    <w:rsid w:val="00C7754C"/>
    <w:rsid w:val="00C77A4B"/>
    <w:rsid w:val="00C77AB7"/>
    <w:rsid w:val="00C77C1A"/>
    <w:rsid w:val="00C80861"/>
    <w:rsid w:val="00C81018"/>
    <w:rsid w:val="00C82EBC"/>
    <w:rsid w:val="00C830E8"/>
    <w:rsid w:val="00C83709"/>
    <w:rsid w:val="00C84DFC"/>
    <w:rsid w:val="00C856EC"/>
    <w:rsid w:val="00C85784"/>
    <w:rsid w:val="00C85A58"/>
    <w:rsid w:val="00C86240"/>
    <w:rsid w:val="00C86546"/>
    <w:rsid w:val="00C86670"/>
    <w:rsid w:val="00C87C0A"/>
    <w:rsid w:val="00C910B3"/>
    <w:rsid w:val="00C91377"/>
    <w:rsid w:val="00C91496"/>
    <w:rsid w:val="00C91884"/>
    <w:rsid w:val="00C933B2"/>
    <w:rsid w:val="00C935C6"/>
    <w:rsid w:val="00C946D0"/>
    <w:rsid w:val="00C94B13"/>
    <w:rsid w:val="00C96B10"/>
    <w:rsid w:val="00C96E7B"/>
    <w:rsid w:val="00C9708C"/>
    <w:rsid w:val="00C97289"/>
    <w:rsid w:val="00C97625"/>
    <w:rsid w:val="00C97CEB"/>
    <w:rsid w:val="00CA085C"/>
    <w:rsid w:val="00CA0985"/>
    <w:rsid w:val="00CA0A1D"/>
    <w:rsid w:val="00CA1438"/>
    <w:rsid w:val="00CA18B0"/>
    <w:rsid w:val="00CA2147"/>
    <w:rsid w:val="00CA2441"/>
    <w:rsid w:val="00CA4A4C"/>
    <w:rsid w:val="00CA57BB"/>
    <w:rsid w:val="00CA5864"/>
    <w:rsid w:val="00CA591E"/>
    <w:rsid w:val="00CA7B58"/>
    <w:rsid w:val="00CB24B8"/>
    <w:rsid w:val="00CB2D4C"/>
    <w:rsid w:val="00CB2DAE"/>
    <w:rsid w:val="00CB79DA"/>
    <w:rsid w:val="00CB7B17"/>
    <w:rsid w:val="00CC0FA9"/>
    <w:rsid w:val="00CC12C8"/>
    <w:rsid w:val="00CC1F2D"/>
    <w:rsid w:val="00CC242C"/>
    <w:rsid w:val="00CC24D6"/>
    <w:rsid w:val="00CC2B44"/>
    <w:rsid w:val="00CC2D9B"/>
    <w:rsid w:val="00CC31FB"/>
    <w:rsid w:val="00CC327E"/>
    <w:rsid w:val="00CC45FF"/>
    <w:rsid w:val="00CC6068"/>
    <w:rsid w:val="00CC6660"/>
    <w:rsid w:val="00CC6F33"/>
    <w:rsid w:val="00CC73DB"/>
    <w:rsid w:val="00CD0B34"/>
    <w:rsid w:val="00CD1B65"/>
    <w:rsid w:val="00CD2BD3"/>
    <w:rsid w:val="00CD4795"/>
    <w:rsid w:val="00CD4BFE"/>
    <w:rsid w:val="00CD50CF"/>
    <w:rsid w:val="00CD5435"/>
    <w:rsid w:val="00CD5F00"/>
    <w:rsid w:val="00CD7B12"/>
    <w:rsid w:val="00CD7B18"/>
    <w:rsid w:val="00CE0218"/>
    <w:rsid w:val="00CE2ADA"/>
    <w:rsid w:val="00CE2AED"/>
    <w:rsid w:val="00CE2EFC"/>
    <w:rsid w:val="00CE30B9"/>
    <w:rsid w:val="00CE3DD5"/>
    <w:rsid w:val="00CE5AFE"/>
    <w:rsid w:val="00CE6612"/>
    <w:rsid w:val="00CE6FEC"/>
    <w:rsid w:val="00CE75FB"/>
    <w:rsid w:val="00CE768C"/>
    <w:rsid w:val="00CE77E7"/>
    <w:rsid w:val="00CF0BA8"/>
    <w:rsid w:val="00CF2DFB"/>
    <w:rsid w:val="00CF3B66"/>
    <w:rsid w:val="00CF3DD3"/>
    <w:rsid w:val="00CF5001"/>
    <w:rsid w:val="00CF50E7"/>
    <w:rsid w:val="00CF52F7"/>
    <w:rsid w:val="00CF6AC0"/>
    <w:rsid w:val="00CF6EC7"/>
    <w:rsid w:val="00CF71CC"/>
    <w:rsid w:val="00CF7625"/>
    <w:rsid w:val="00D00654"/>
    <w:rsid w:val="00D011DA"/>
    <w:rsid w:val="00D018F9"/>
    <w:rsid w:val="00D01971"/>
    <w:rsid w:val="00D02A46"/>
    <w:rsid w:val="00D0371B"/>
    <w:rsid w:val="00D040C5"/>
    <w:rsid w:val="00D046B0"/>
    <w:rsid w:val="00D04857"/>
    <w:rsid w:val="00D10006"/>
    <w:rsid w:val="00D105E2"/>
    <w:rsid w:val="00D110EA"/>
    <w:rsid w:val="00D11248"/>
    <w:rsid w:val="00D114DE"/>
    <w:rsid w:val="00D11589"/>
    <w:rsid w:val="00D13539"/>
    <w:rsid w:val="00D1381E"/>
    <w:rsid w:val="00D15F80"/>
    <w:rsid w:val="00D21127"/>
    <w:rsid w:val="00D2162E"/>
    <w:rsid w:val="00D218E1"/>
    <w:rsid w:val="00D21F2F"/>
    <w:rsid w:val="00D22473"/>
    <w:rsid w:val="00D22A0C"/>
    <w:rsid w:val="00D22C53"/>
    <w:rsid w:val="00D22DE0"/>
    <w:rsid w:val="00D235DF"/>
    <w:rsid w:val="00D242F3"/>
    <w:rsid w:val="00D25CC9"/>
    <w:rsid w:val="00D2673C"/>
    <w:rsid w:val="00D32E09"/>
    <w:rsid w:val="00D32F43"/>
    <w:rsid w:val="00D3310F"/>
    <w:rsid w:val="00D33C5D"/>
    <w:rsid w:val="00D33EEF"/>
    <w:rsid w:val="00D36297"/>
    <w:rsid w:val="00D3752A"/>
    <w:rsid w:val="00D376B2"/>
    <w:rsid w:val="00D37B55"/>
    <w:rsid w:val="00D400E7"/>
    <w:rsid w:val="00D40469"/>
    <w:rsid w:val="00D4097D"/>
    <w:rsid w:val="00D4193F"/>
    <w:rsid w:val="00D4260B"/>
    <w:rsid w:val="00D42AF8"/>
    <w:rsid w:val="00D44A95"/>
    <w:rsid w:val="00D44C11"/>
    <w:rsid w:val="00D458ED"/>
    <w:rsid w:val="00D45BD2"/>
    <w:rsid w:val="00D46D0A"/>
    <w:rsid w:val="00D46DC0"/>
    <w:rsid w:val="00D46E66"/>
    <w:rsid w:val="00D505C2"/>
    <w:rsid w:val="00D50CAD"/>
    <w:rsid w:val="00D520E1"/>
    <w:rsid w:val="00D525C9"/>
    <w:rsid w:val="00D540E7"/>
    <w:rsid w:val="00D546CE"/>
    <w:rsid w:val="00D54E11"/>
    <w:rsid w:val="00D5558C"/>
    <w:rsid w:val="00D5562A"/>
    <w:rsid w:val="00D55B9C"/>
    <w:rsid w:val="00D5658C"/>
    <w:rsid w:val="00D5767E"/>
    <w:rsid w:val="00D57835"/>
    <w:rsid w:val="00D57E17"/>
    <w:rsid w:val="00D61661"/>
    <w:rsid w:val="00D619C8"/>
    <w:rsid w:val="00D61C27"/>
    <w:rsid w:val="00D62D86"/>
    <w:rsid w:val="00D638E7"/>
    <w:rsid w:val="00D644A6"/>
    <w:rsid w:val="00D64BD1"/>
    <w:rsid w:val="00D65623"/>
    <w:rsid w:val="00D659E8"/>
    <w:rsid w:val="00D65CE3"/>
    <w:rsid w:val="00D662B3"/>
    <w:rsid w:val="00D679A6"/>
    <w:rsid w:val="00D70E62"/>
    <w:rsid w:val="00D710B7"/>
    <w:rsid w:val="00D711DD"/>
    <w:rsid w:val="00D71F54"/>
    <w:rsid w:val="00D71F77"/>
    <w:rsid w:val="00D726BE"/>
    <w:rsid w:val="00D72A68"/>
    <w:rsid w:val="00D72E03"/>
    <w:rsid w:val="00D72FC9"/>
    <w:rsid w:val="00D73560"/>
    <w:rsid w:val="00D73AAC"/>
    <w:rsid w:val="00D73B41"/>
    <w:rsid w:val="00D73C95"/>
    <w:rsid w:val="00D74BDB"/>
    <w:rsid w:val="00D7580B"/>
    <w:rsid w:val="00D75942"/>
    <w:rsid w:val="00D75CE6"/>
    <w:rsid w:val="00D75D34"/>
    <w:rsid w:val="00D760FA"/>
    <w:rsid w:val="00D77768"/>
    <w:rsid w:val="00D77DC5"/>
    <w:rsid w:val="00D820FE"/>
    <w:rsid w:val="00D8346E"/>
    <w:rsid w:val="00D84191"/>
    <w:rsid w:val="00D85C47"/>
    <w:rsid w:val="00D863F5"/>
    <w:rsid w:val="00D86A5B"/>
    <w:rsid w:val="00D871B9"/>
    <w:rsid w:val="00D87ACA"/>
    <w:rsid w:val="00D91F43"/>
    <w:rsid w:val="00D921C4"/>
    <w:rsid w:val="00D9291F"/>
    <w:rsid w:val="00D92AD2"/>
    <w:rsid w:val="00D9381B"/>
    <w:rsid w:val="00D944FC"/>
    <w:rsid w:val="00D94635"/>
    <w:rsid w:val="00D947E9"/>
    <w:rsid w:val="00D94A12"/>
    <w:rsid w:val="00D94D98"/>
    <w:rsid w:val="00D95E06"/>
    <w:rsid w:val="00D96D58"/>
    <w:rsid w:val="00D97423"/>
    <w:rsid w:val="00DA138A"/>
    <w:rsid w:val="00DA13D8"/>
    <w:rsid w:val="00DA1715"/>
    <w:rsid w:val="00DA2924"/>
    <w:rsid w:val="00DA3641"/>
    <w:rsid w:val="00DA4679"/>
    <w:rsid w:val="00DA476A"/>
    <w:rsid w:val="00DA680A"/>
    <w:rsid w:val="00DA6CCB"/>
    <w:rsid w:val="00DA7272"/>
    <w:rsid w:val="00DA7F34"/>
    <w:rsid w:val="00DB06B5"/>
    <w:rsid w:val="00DB0C41"/>
    <w:rsid w:val="00DB2C4A"/>
    <w:rsid w:val="00DB2D25"/>
    <w:rsid w:val="00DB36BA"/>
    <w:rsid w:val="00DB530F"/>
    <w:rsid w:val="00DB54F8"/>
    <w:rsid w:val="00DB6A85"/>
    <w:rsid w:val="00DB7D45"/>
    <w:rsid w:val="00DC00FD"/>
    <w:rsid w:val="00DC0A21"/>
    <w:rsid w:val="00DC1CD9"/>
    <w:rsid w:val="00DC1F30"/>
    <w:rsid w:val="00DC2660"/>
    <w:rsid w:val="00DC2D00"/>
    <w:rsid w:val="00DC3B5D"/>
    <w:rsid w:val="00DC3B8B"/>
    <w:rsid w:val="00DC4996"/>
    <w:rsid w:val="00DC5A73"/>
    <w:rsid w:val="00DC61CD"/>
    <w:rsid w:val="00DC6B59"/>
    <w:rsid w:val="00DC7879"/>
    <w:rsid w:val="00DC794E"/>
    <w:rsid w:val="00DC7BD9"/>
    <w:rsid w:val="00DD0A00"/>
    <w:rsid w:val="00DD16CD"/>
    <w:rsid w:val="00DD203D"/>
    <w:rsid w:val="00DD27A4"/>
    <w:rsid w:val="00DD2943"/>
    <w:rsid w:val="00DD4382"/>
    <w:rsid w:val="00DD4D0D"/>
    <w:rsid w:val="00DD54EF"/>
    <w:rsid w:val="00DD568C"/>
    <w:rsid w:val="00DD5E86"/>
    <w:rsid w:val="00DD6A08"/>
    <w:rsid w:val="00DD77BC"/>
    <w:rsid w:val="00DD7ADF"/>
    <w:rsid w:val="00DD7E79"/>
    <w:rsid w:val="00DE04A4"/>
    <w:rsid w:val="00DE0728"/>
    <w:rsid w:val="00DE0798"/>
    <w:rsid w:val="00DE2FF4"/>
    <w:rsid w:val="00DE3AB6"/>
    <w:rsid w:val="00DE4890"/>
    <w:rsid w:val="00DE520F"/>
    <w:rsid w:val="00DE621B"/>
    <w:rsid w:val="00DE70DC"/>
    <w:rsid w:val="00DF0904"/>
    <w:rsid w:val="00DF0D1A"/>
    <w:rsid w:val="00DF1574"/>
    <w:rsid w:val="00DF327E"/>
    <w:rsid w:val="00DF3A49"/>
    <w:rsid w:val="00DF3D1C"/>
    <w:rsid w:val="00DF50AF"/>
    <w:rsid w:val="00DF6017"/>
    <w:rsid w:val="00DF7693"/>
    <w:rsid w:val="00DF7F5E"/>
    <w:rsid w:val="00DF7FB8"/>
    <w:rsid w:val="00E00F08"/>
    <w:rsid w:val="00E017D1"/>
    <w:rsid w:val="00E019C8"/>
    <w:rsid w:val="00E01F37"/>
    <w:rsid w:val="00E02B42"/>
    <w:rsid w:val="00E03447"/>
    <w:rsid w:val="00E03460"/>
    <w:rsid w:val="00E03A9E"/>
    <w:rsid w:val="00E04129"/>
    <w:rsid w:val="00E04B29"/>
    <w:rsid w:val="00E04F06"/>
    <w:rsid w:val="00E05027"/>
    <w:rsid w:val="00E0591B"/>
    <w:rsid w:val="00E05A8D"/>
    <w:rsid w:val="00E065CD"/>
    <w:rsid w:val="00E066F2"/>
    <w:rsid w:val="00E0706A"/>
    <w:rsid w:val="00E0717A"/>
    <w:rsid w:val="00E1079D"/>
    <w:rsid w:val="00E10AFE"/>
    <w:rsid w:val="00E111A7"/>
    <w:rsid w:val="00E139CD"/>
    <w:rsid w:val="00E14740"/>
    <w:rsid w:val="00E14A13"/>
    <w:rsid w:val="00E14ADC"/>
    <w:rsid w:val="00E14E9B"/>
    <w:rsid w:val="00E15076"/>
    <w:rsid w:val="00E178B4"/>
    <w:rsid w:val="00E17B85"/>
    <w:rsid w:val="00E2048A"/>
    <w:rsid w:val="00E21207"/>
    <w:rsid w:val="00E219CC"/>
    <w:rsid w:val="00E21E5E"/>
    <w:rsid w:val="00E22641"/>
    <w:rsid w:val="00E234B9"/>
    <w:rsid w:val="00E24D9B"/>
    <w:rsid w:val="00E25BCF"/>
    <w:rsid w:val="00E2707E"/>
    <w:rsid w:val="00E2775A"/>
    <w:rsid w:val="00E27B86"/>
    <w:rsid w:val="00E30BF4"/>
    <w:rsid w:val="00E31A1C"/>
    <w:rsid w:val="00E33F59"/>
    <w:rsid w:val="00E343C6"/>
    <w:rsid w:val="00E36655"/>
    <w:rsid w:val="00E36EB0"/>
    <w:rsid w:val="00E36FC2"/>
    <w:rsid w:val="00E372B0"/>
    <w:rsid w:val="00E37C68"/>
    <w:rsid w:val="00E4239E"/>
    <w:rsid w:val="00E42613"/>
    <w:rsid w:val="00E426AA"/>
    <w:rsid w:val="00E43906"/>
    <w:rsid w:val="00E43BF9"/>
    <w:rsid w:val="00E45003"/>
    <w:rsid w:val="00E46051"/>
    <w:rsid w:val="00E4721B"/>
    <w:rsid w:val="00E473B1"/>
    <w:rsid w:val="00E51205"/>
    <w:rsid w:val="00E5165C"/>
    <w:rsid w:val="00E5239B"/>
    <w:rsid w:val="00E5278A"/>
    <w:rsid w:val="00E52993"/>
    <w:rsid w:val="00E53B24"/>
    <w:rsid w:val="00E53F98"/>
    <w:rsid w:val="00E54C1C"/>
    <w:rsid w:val="00E5676A"/>
    <w:rsid w:val="00E56856"/>
    <w:rsid w:val="00E579B7"/>
    <w:rsid w:val="00E607E2"/>
    <w:rsid w:val="00E60D1E"/>
    <w:rsid w:val="00E60E15"/>
    <w:rsid w:val="00E60F14"/>
    <w:rsid w:val="00E614C6"/>
    <w:rsid w:val="00E61E9F"/>
    <w:rsid w:val="00E62081"/>
    <w:rsid w:val="00E621DA"/>
    <w:rsid w:val="00E627F9"/>
    <w:rsid w:val="00E6364F"/>
    <w:rsid w:val="00E6431C"/>
    <w:rsid w:val="00E64C21"/>
    <w:rsid w:val="00E659FD"/>
    <w:rsid w:val="00E65D7F"/>
    <w:rsid w:val="00E6659C"/>
    <w:rsid w:val="00E667E6"/>
    <w:rsid w:val="00E67355"/>
    <w:rsid w:val="00E70BF9"/>
    <w:rsid w:val="00E712D8"/>
    <w:rsid w:val="00E71DE7"/>
    <w:rsid w:val="00E71E3C"/>
    <w:rsid w:val="00E73472"/>
    <w:rsid w:val="00E73FAE"/>
    <w:rsid w:val="00E74531"/>
    <w:rsid w:val="00E74BE4"/>
    <w:rsid w:val="00E76740"/>
    <w:rsid w:val="00E7742A"/>
    <w:rsid w:val="00E77876"/>
    <w:rsid w:val="00E82157"/>
    <w:rsid w:val="00E83170"/>
    <w:rsid w:val="00E83757"/>
    <w:rsid w:val="00E83AE1"/>
    <w:rsid w:val="00E83BAA"/>
    <w:rsid w:val="00E83CD6"/>
    <w:rsid w:val="00E83CE7"/>
    <w:rsid w:val="00E84FA8"/>
    <w:rsid w:val="00E8566A"/>
    <w:rsid w:val="00E85CBB"/>
    <w:rsid w:val="00E85FA9"/>
    <w:rsid w:val="00E86391"/>
    <w:rsid w:val="00E86853"/>
    <w:rsid w:val="00E900B9"/>
    <w:rsid w:val="00E9047D"/>
    <w:rsid w:val="00E905A1"/>
    <w:rsid w:val="00E92306"/>
    <w:rsid w:val="00E93138"/>
    <w:rsid w:val="00E93417"/>
    <w:rsid w:val="00E9381B"/>
    <w:rsid w:val="00E93FEC"/>
    <w:rsid w:val="00E9470D"/>
    <w:rsid w:val="00E951C3"/>
    <w:rsid w:val="00E9681A"/>
    <w:rsid w:val="00E96921"/>
    <w:rsid w:val="00E96F0D"/>
    <w:rsid w:val="00E97AAE"/>
    <w:rsid w:val="00E97EED"/>
    <w:rsid w:val="00EA03AD"/>
    <w:rsid w:val="00EA07E6"/>
    <w:rsid w:val="00EA139D"/>
    <w:rsid w:val="00EA17C0"/>
    <w:rsid w:val="00EA1E17"/>
    <w:rsid w:val="00EA225D"/>
    <w:rsid w:val="00EA2B92"/>
    <w:rsid w:val="00EA36F9"/>
    <w:rsid w:val="00EA4FB8"/>
    <w:rsid w:val="00EA5D99"/>
    <w:rsid w:val="00EA6556"/>
    <w:rsid w:val="00EA7750"/>
    <w:rsid w:val="00EB02C0"/>
    <w:rsid w:val="00EB1B30"/>
    <w:rsid w:val="00EB1BE6"/>
    <w:rsid w:val="00EB1CDC"/>
    <w:rsid w:val="00EB3B75"/>
    <w:rsid w:val="00EB46E5"/>
    <w:rsid w:val="00EB581F"/>
    <w:rsid w:val="00EB5A71"/>
    <w:rsid w:val="00EB64C1"/>
    <w:rsid w:val="00EB7148"/>
    <w:rsid w:val="00EC0596"/>
    <w:rsid w:val="00EC0620"/>
    <w:rsid w:val="00EC272A"/>
    <w:rsid w:val="00EC2BB7"/>
    <w:rsid w:val="00EC2DD8"/>
    <w:rsid w:val="00EC3713"/>
    <w:rsid w:val="00EC3788"/>
    <w:rsid w:val="00EC4A11"/>
    <w:rsid w:val="00EC4D15"/>
    <w:rsid w:val="00EC7229"/>
    <w:rsid w:val="00ED10D7"/>
    <w:rsid w:val="00ED188C"/>
    <w:rsid w:val="00ED24B5"/>
    <w:rsid w:val="00ED27FB"/>
    <w:rsid w:val="00ED4681"/>
    <w:rsid w:val="00ED4EC9"/>
    <w:rsid w:val="00ED5175"/>
    <w:rsid w:val="00ED6372"/>
    <w:rsid w:val="00ED687D"/>
    <w:rsid w:val="00ED6EA6"/>
    <w:rsid w:val="00ED7500"/>
    <w:rsid w:val="00ED75B5"/>
    <w:rsid w:val="00EE085B"/>
    <w:rsid w:val="00EE1197"/>
    <w:rsid w:val="00EE20B9"/>
    <w:rsid w:val="00EE262B"/>
    <w:rsid w:val="00EE2E01"/>
    <w:rsid w:val="00EE2FC0"/>
    <w:rsid w:val="00EE365A"/>
    <w:rsid w:val="00EE4106"/>
    <w:rsid w:val="00EE71A0"/>
    <w:rsid w:val="00EE7748"/>
    <w:rsid w:val="00EF1BE0"/>
    <w:rsid w:val="00EF1E9B"/>
    <w:rsid w:val="00EF2516"/>
    <w:rsid w:val="00EF2B69"/>
    <w:rsid w:val="00EF2EB5"/>
    <w:rsid w:val="00EF332E"/>
    <w:rsid w:val="00EF4499"/>
    <w:rsid w:val="00EF4D69"/>
    <w:rsid w:val="00EF4D9B"/>
    <w:rsid w:val="00EF612C"/>
    <w:rsid w:val="00EF750D"/>
    <w:rsid w:val="00EF7AED"/>
    <w:rsid w:val="00EF7CC1"/>
    <w:rsid w:val="00F0000C"/>
    <w:rsid w:val="00F004BB"/>
    <w:rsid w:val="00F00EA0"/>
    <w:rsid w:val="00F01637"/>
    <w:rsid w:val="00F02016"/>
    <w:rsid w:val="00F0414D"/>
    <w:rsid w:val="00F046AB"/>
    <w:rsid w:val="00F0472A"/>
    <w:rsid w:val="00F04980"/>
    <w:rsid w:val="00F04C0C"/>
    <w:rsid w:val="00F05E02"/>
    <w:rsid w:val="00F07180"/>
    <w:rsid w:val="00F1065C"/>
    <w:rsid w:val="00F10A57"/>
    <w:rsid w:val="00F10AC0"/>
    <w:rsid w:val="00F10E16"/>
    <w:rsid w:val="00F11279"/>
    <w:rsid w:val="00F117D7"/>
    <w:rsid w:val="00F11893"/>
    <w:rsid w:val="00F1220C"/>
    <w:rsid w:val="00F12930"/>
    <w:rsid w:val="00F12AE9"/>
    <w:rsid w:val="00F13FC0"/>
    <w:rsid w:val="00F158FC"/>
    <w:rsid w:val="00F161BF"/>
    <w:rsid w:val="00F20228"/>
    <w:rsid w:val="00F20B79"/>
    <w:rsid w:val="00F21009"/>
    <w:rsid w:val="00F2104D"/>
    <w:rsid w:val="00F2419C"/>
    <w:rsid w:val="00F2430A"/>
    <w:rsid w:val="00F24952"/>
    <w:rsid w:val="00F24B9A"/>
    <w:rsid w:val="00F24EDD"/>
    <w:rsid w:val="00F25026"/>
    <w:rsid w:val="00F253D9"/>
    <w:rsid w:val="00F25C4D"/>
    <w:rsid w:val="00F2687C"/>
    <w:rsid w:val="00F27584"/>
    <w:rsid w:val="00F27E73"/>
    <w:rsid w:val="00F309DA"/>
    <w:rsid w:val="00F3460B"/>
    <w:rsid w:val="00F34854"/>
    <w:rsid w:val="00F348B3"/>
    <w:rsid w:val="00F3492D"/>
    <w:rsid w:val="00F3558C"/>
    <w:rsid w:val="00F35727"/>
    <w:rsid w:val="00F35D24"/>
    <w:rsid w:val="00F363C8"/>
    <w:rsid w:val="00F377EC"/>
    <w:rsid w:val="00F408A9"/>
    <w:rsid w:val="00F43086"/>
    <w:rsid w:val="00F43638"/>
    <w:rsid w:val="00F44535"/>
    <w:rsid w:val="00F44DCC"/>
    <w:rsid w:val="00F45009"/>
    <w:rsid w:val="00F45C4C"/>
    <w:rsid w:val="00F45F63"/>
    <w:rsid w:val="00F46D4C"/>
    <w:rsid w:val="00F46DBE"/>
    <w:rsid w:val="00F46F83"/>
    <w:rsid w:val="00F479BD"/>
    <w:rsid w:val="00F50690"/>
    <w:rsid w:val="00F50CAF"/>
    <w:rsid w:val="00F50D9D"/>
    <w:rsid w:val="00F52742"/>
    <w:rsid w:val="00F54F52"/>
    <w:rsid w:val="00F55894"/>
    <w:rsid w:val="00F55A63"/>
    <w:rsid w:val="00F55B16"/>
    <w:rsid w:val="00F56269"/>
    <w:rsid w:val="00F574B0"/>
    <w:rsid w:val="00F576D8"/>
    <w:rsid w:val="00F617E5"/>
    <w:rsid w:val="00F617F6"/>
    <w:rsid w:val="00F61B46"/>
    <w:rsid w:val="00F61FBB"/>
    <w:rsid w:val="00F62A1C"/>
    <w:rsid w:val="00F6359E"/>
    <w:rsid w:val="00F64AD3"/>
    <w:rsid w:val="00F658E8"/>
    <w:rsid w:val="00F662D9"/>
    <w:rsid w:val="00F66AB6"/>
    <w:rsid w:val="00F676BE"/>
    <w:rsid w:val="00F67EA3"/>
    <w:rsid w:val="00F70B0E"/>
    <w:rsid w:val="00F71327"/>
    <w:rsid w:val="00F76D7A"/>
    <w:rsid w:val="00F808DF"/>
    <w:rsid w:val="00F80A2C"/>
    <w:rsid w:val="00F80C27"/>
    <w:rsid w:val="00F80E65"/>
    <w:rsid w:val="00F81A9A"/>
    <w:rsid w:val="00F821C7"/>
    <w:rsid w:val="00F826FE"/>
    <w:rsid w:val="00F83CFC"/>
    <w:rsid w:val="00F8422D"/>
    <w:rsid w:val="00F84B1A"/>
    <w:rsid w:val="00F86F49"/>
    <w:rsid w:val="00F90386"/>
    <w:rsid w:val="00F903C8"/>
    <w:rsid w:val="00F92240"/>
    <w:rsid w:val="00F93457"/>
    <w:rsid w:val="00F94397"/>
    <w:rsid w:val="00F94B2A"/>
    <w:rsid w:val="00F9541E"/>
    <w:rsid w:val="00F96A86"/>
    <w:rsid w:val="00F97266"/>
    <w:rsid w:val="00F979A4"/>
    <w:rsid w:val="00FA035A"/>
    <w:rsid w:val="00FA1F2A"/>
    <w:rsid w:val="00FA2557"/>
    <w:rsid w:val="00FA30EC"/>
    <w:rsid w:val="00FA3983"/>
    <w:rsid w:val="00FA3A4C"/>
    <w:rsid w:val="00FA47A3"/>
    <w:rsid w:val="00FA4A36"/>
    <w:rsid w:val="00FA55A5"/>
    <w:rsid w:val="00FA65CF"/>
    <w:rsid w:val="00FA6AA7"/>
    <w:rsid w:val="00FB1470"/>
    <w:rsid w:val="00FB2514"/>
    <w:rsid w:val="00FB25FC"/>
    <w:rsid w:val="00FB337A"/>
    <w:rsid w:val="00FB3BB7"/>
    <w:rsid w:val="00FB3C01"/>
    <w:rsid w:val="00FB4499"/>
    <w:rsid w:val="00FB57E5"/>
    <w:rsid w:val="00FB62B1"/>
    <w:rsid w:val="00FB64B7"/>
    <w:rsid w:val="00FB6940"/>
    <w:rsid w:val="00FB6BFE"/>
    <w:rsid w:val="00FB6CCD"/>
    <w:rsid w:val="00FB6E23"/>
    <w:rsid w:val="00FC00F7"/>
    <w:rsid w:val="00FC394E"/>
    <w:rsid w:val="00FC3BB7"/>
    <w:rsid w:val="00FC5810"/>
    <w:rsid w:val="00FC5B39"/>
    <w:rsid w:val="00FC610B"/>
    <w:rsid w:val="00FC626C"/>
    <w:rsid w:val="00FC658C"/>
    <w:rsid w:val="00FC6C60"/>
    <w:rsid w:val="00FC703D"/>
    <w:rsid w:val="00FC730A"/>
    <w:rsid w:val="00FC7497"/>
    <w:rsid w:val="00FC7E4E"/>
    <w:rsid w:val="00FD0039"/>
    <w:rsid w:val="00FD0B5B"/>
    <w:rsid w:val="00FD0E2F"/>
    <w:rsid w:val="00FD165A"/>
    <w:rsid w:val="00FD16DC"/>
    <w:rsid w:val="00FD19EB"/>
    <w:rsid w:val="00FD1A9E"/>
    <w:rsid w:val="00FD245B"/>
    <w:rsid w:val="00FD37B3"/>
    <w:rsid w:val="00FD4707"/>
    <w:rsid w:val="00FD4BA8"/>
    <w:rsid w:val="00FD4EEF"/>
    <w:rsid w:val="00FD5A49"/>
    <w:rsid w:val="00FD5E21"/>
    <w:rsid w:val="00FD6120"/>
    <w:rsid w:val="00FD6C5B"/>
    <w:rsid w:val="00FD6D67"/>
    <w:rsid w:val="00FD7BED"/>
    <w:rsid w:val="00FE01DB"/>
    <w:rsid w:val="00FE0CB3"/>
    <w:rsid w:val="00FE0D96"/>
    <w:rsid w:val="00FE33F8"/>
    <w:rsid w:val="00FE3960"/>
    <w:rsid w:val="00FE50B8"/>
    <w:rsid w:val="00FE5FA9"/>
    <w:rsid w:val="00FE797C"/>
    <w:rsid w:val="00FE7B92"/>
    <w:rsid w:val="00FF0372"/>
    <w:rsid w:val="00FF0CC0"/>
    <w:rsid w:val="00FF0D59"/>
    <w:rsid w:val="00FF15FA"/>
    <w:rsid w:val="00FF1C3D"/>
    <w:rsid w:val="00FF1C8E"/>
    <w:rsid w:val="00FF40A5"/>
    <w:rsid w:val="00FF4F01"/>
    <w:rsid w:val="00FF51E0"/>
    <w:rsid w:val="00FF5D91"/>
    <w:rsid w:val="00FF6779"/>
    <w:rsid w:val="00FF6B4A"/>
    <w:rsid w:val="00FF6B80"/>
  </w:rsids>
  <m:mathPr>
    <m:mathFont m:val="Cambria Math"/>
    <m:brkBin m:val="before"/>
    <m:brkBinSub m:val="--"/>
    <m:smallFrac/>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39376079"/>
  <w15:docId w15:val="{ECD82C16-B9B9-4F33-90AC-194144A66A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s-MX"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B27"/>
    <w:rPr>
      <w:sz w:val="24"/>
      <w:szCs w:val="24"/>
      <w:lang w:val="es-ES" w:eastAsia="es-ES"/>
    </w:rPr>
  </w:style>
  <w:style w:type="paragraph" w:styleId="Ttulo1">
    <w:name w:val="heading 1"/>
    <w:basedOn w:val="Normal"/>
    <w:next w:val="Normal"/>
    <w:link w:val="Ttulo1Car"/>
    <w:uiPriority w:val="99"/>
    <w:qFormat/>
    <w:rsid w:val="00533BDC"/>
    <w:pPr>
      <w:keepNext/>
      <w:outlineLvl w:val="0"/>
    </w:pPr>
    <w:rPr>
      <w:rFonts w:ascii="Trebuchet MS" w:hAnsi="Trebuchet MS" w:cs="Tahoma"/>
      <w:b/>
      <w:bCs/>
      <w:snapToGrid w:val="0"/>
      <w:sz w:val="22"/>
    </w:rPr>
  </w:style>
  <w:style w:type="paragraph" w:styleId="Ttulo2">
    <w:name w:val="heading 2"/>
    <w:basedOn w:val="Normal"/>
    <w:next w:val="Normal"/>
    <w:link w:val="Ttulo2Car"/>
    <w:qFormat/>
    <w:rsid w:val="00533BDC"/>
    <w:pPr>
      <w:tabs>
        <w:tab w:val="left" w:pos="-720"/>
      </w:tabs>
      <w:suppressAutoHyphens/>
      <w:outlineLvl w:val="1"/>
    </w:pPr>
    <w:rPr>
      <w:rFonts w:ascii="Lucida Sans Typewriter" w:hAnsi="Lucida Sans Typewriter"/>
      <w:lang w:val="es-CR"/>
    </w:rPr>
  </w:style>
  <w:style w:type="paragraph" w:styleId="Ttulo3">
    <w:name w:val="heading 3"/>
    <w:basedOn w:val="Normal"/>
    <w:next w:val="Normal"/>
    <w:qFormat/>
    <w:rsid w:val="00533BDC"/>
    <w:pPr>
      <w:tabs>
        <w:tab w:val="left" w:pos="-720"/>
      </w:tabs>
      <w:suppressAutoHyphens/>
      <w:outlineLvl w:val="2"/>
    </w:pPr>
    <w:rPr>
      <w:rFonts w:ascii="Lucida Sans Typewriter" w:hAnsi="Lucida Sans Typewriter"/>
      <w:lang w:val="es-CR"/>
    </w:rPr>
  </w:style>
  <w:style w:type="paragraph" w:styleId="Ttulo4">
    <w:name w:val="heading 4"/>
    <w:basedOn w:val="Normal"/>
    <w:next w:val="Normal"/>
    <w:qFormat/>
    <w:rsid w:val="00533BDC"/>
    <w:pPr>
      <w:tabs>
        <w:tab w:val="left" w:pos="-720"/>
      </w:tabs>
      <w:suppressAutoHyphens/>
      <w:outlineLvl w:val="3"/>
    </w:pPr>
    <w:rPr>
      <w:rFonts w:ascii="Lucida Sans Typewriter" w:hAnsi="Lucida Sans Typewriter"/>
      <w:lang w:val="es-CR"/>
    </w:rPr>
  </w:style>
  <w:style w:type="paragraph" w:styleId="Ttulo5">
    <w:name w:val="heading 5"/>
    <w:basedOn w:val="Normal"/>
    <w:next w:val="Normal"/>
    <w:qFormat/>
    <w:rsid w:val="00533BDC"/>
    <w:pPr>
      <w:tabs>
        <w:tab w:val="left" w:pos="-720"/>
      </w:tabs>
      <w:suppressAutoHyphens/>
      <w:outlineLvl w:val="4"/>
    </w:pPr>
    <w:rPr>
      <w:rFonts w:ascii="Lucida Sans Typewriter" w:hAnsi="Lucida Sans Typewriter"/>
      <w:lang w:val="es-CR"/>
    </w:rPr>
  </w:style>
  <w:style w:type="paragraph" w:styleId="Ttulo6">
    <w:name w:val="heading 6"/>
    <w:basedOn w:val="Normal"/>
    <w:next w:val="Normal"/>
    <w:qFormat/>
    <w:rsid w:val="00533BDC"/>
    <w:pPr>
      <w:tabs>
        <w:tab w:val="left" w:pos="-720"/>
      </w:tabs>
      <w:suppressAutoHyphens/>
      <w:outlineLvl w:val="5"/>
    </w:pPr>
    <w:rPr>
      <w:rFonts w:ascii="Lucida Sans Typewriter" w:hAnsi="Lucida Sans Typewriter"/>
      <w:lang w:val="es-CR"/>
    </w:rPr>
  </w:style>
  <w:style w:type="paragraph" w:styleId="Ttulo7">
    <w:name w:val="heading 7"/>
    <w:basedOn w:val="Normal"/>
    <w:next w:val="Normal"/>
    <w:qFormat/>
    <w:rsid w:val="00533BDC"/>
    <w:pPr>
      <w:tabs>
        <w:tab w:val="left" w:pos="-720"/>
      </w:tabs>
      <w:suppressAutoHyphens/>
      <w:outlineLvl w:val="6"/>
    </w:pPr>
    <w:rPr>
      <w:rFonts w:ascii="Lucida Sans Typewriter" w:hAnsi="Lucida Sans Typewriter"/>
      <w:lang w:val="es-CR"/>
    </w:rPr>
  </w:style>
  <w:style w:type="paragraph" w:styleId="Ttulo8">
    <w:name w:val="heading 8"/>
    <w:basedOn w:val="Normal"/>
    <w:next w:val="Normal"/>
    <w:qFormat/>
    <w:rsid w:val="00533BDC"/>
    <w:pPr>
      <w:keepNext/>
      <w:numPr>
        <w:ilvl w:val="1"/>
        <w:numId w:val="1"/>
      </w:numPr>
      <w:tabs>
        <w:tab w:val="left" w:pos="-720"/>
        <w:tab w:val="left" w:pos="0"/>
        <w:tab w:val="left" w:pos="720"/>
      </w:tabs>
      <w:suppressAutoHyphens/>
      <w:outlineLvl w:val="7"/>
    </w:pPr>
    <w:rPr>
      <w:rFonts w:ascii="Trebuchet MS" w:hAnsi="Trebuchet MS"/>
      <w:b/>
      <w:szCs w:val="22"/>
    </w:rPr>
  </w:style>
  <w:style w:type="paragraph" w:styleId="Ttulo9">
    <w:name w:val="heading 9"/>
    <w:basedOn w:val="Normal"/>
    <w:next w:val="Normal"/>
    <w:link w:val="Ttulo9Car"/>
    <w:qFormat/>
    <w:rsid w:val="00533BDC"/>
    <w:pPr>
      <w:keepNext/>
      <w:tabs>
        <w:tab w:val="left" w:pos="-720"/>
      </w:tabs>
      <w:suppressAutoHyphens/>
      <w:jc w:val="both"/>
      <w:outlineLvl w:val="8"/>
    </w:pPr>
    <w:rPr>
      <w:rFonts w:ascii="Lucida Sans Typewriter" w:hAnsi="Lucida Sans Typewriter"/>
      <w:b/>
      <w:bCs/>
      <w:spacing w:val="-3"/>
      <w:lang w:val="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533BDC"/>
    <w:pPr>
      <w:tabs>
        <w:tab w:val="center" w:pos="4252"/>
        <w:tab w:val="right" w:pos="8504"/>
      </w:tabs>
    </w:pPr>
  </w:style>
  <w:style w:type="paragraph" w:styleId="Piedepgina">
    <w:name w:val="footer"/>
    <w:basedOn w:val="Normal"/>
    <w:link w:val="PiedepginaCar"/>
    <w:uiPriority w:val="99"/>
    <w:rsid w:val="00533BDC"/>
    <w:pPr>
      <w:tabs>
        <w:tab w:val="center" w:pos="4252"/>
        <w:tab w:val="right" w:pos="8504"/>
      </w:tabs>
    </w:pPr>
  </w:style>
  <w:style w:type="character" w:styleId="Hipervnculo">
    <w:name w:val="Hyperlink"/>
    <w:uiPriority w:val="99"/>
    <w:rsid w:val="00533BDC"/>
    <w:rPr>
      <w:color w:val="0000FF"/>
      <w:u w:val="single"/>
    </w:rPr>
  </w:style>
  <w:style w:type="character" w:styleId="Nmerodepgina">
    <w:name w:val="page number"/>
    <w:basedOn w:val="Fuentedeprrafopredeter"/>
    <w:uiPriority w:val="99"/>
    <w:rsid w:val="00533BDC"/>
  </w:style>
  <w:style w:type="paragraph" w:styleId="Textoindependiente">
    <w:name w:val="Body Text"/>
    <w:basedOn w:val="Normal"/>
    <w:link w:val="TextoindependienteCar"/>
    <w:uiPriority w:val="99"/>
    <w:rsid w:val="00533BDC"/>
    <w:rPr>
      <w:rFonts w:ascii="Trebuchet MS" w:hAnsi="Trebuchet MS" w:cs="Tahoma"/>
      <w:snapToGrid w:val="0"/>
      <w:sz w:val="22"/>
    </w:rPr>
  </w:style>
  <w:style w:type="paragraph" w:styleId="Sangradetextonormal">
    <w:name w:val="Body Text Indent"/>
    <w:basedOn w:val="Normal"/>
    <w:link w:val="SangradetextonormalCar"/>
    <w:uiPriority w:val="99"/>
    <w:rsid w:val="00533BDC"/>
    <w:pPr>
      <w:autoSpaceDE w:val="0"/>
      <w:autoSpaceDN w:val="0"/>
      <w:jc w:val="both"/>
    </w:pPr>
    <w:rPr>
      <w:rFonts w:ascii="Arial" w:hAnsi="Arial"/>
      <w:sz w:val="22"/>
      <w:szCs w:val="22"/>
    </w:rPr>
  </w:style>
  <w:style w:type="paragraph" w:styleId="Sangra3detindependiente">
    <w:name w:val="Body Text Indent 3"/>
    <w:basedOn w:val="Normal"/>
    <w:rsid w:val="00533BDC"/>
    <w:pPr>
      <w:ind w:left="60"/>
      <w:jc w:val="both"/>
    </w:pPr>
    <w:rPr>
      <w:rFonts w:ascii="Lucida Sans Typewriter" w:hAnsi="Lucida Sans Typewriter"/>
      <w:b/>
      <w:bCs/>
      <w:sz w:val="26"/>
      <w:szCs w:val="26"/>
      <w:lang w:val="es-CR"/>
    </w:rPr>
  </w:style>
  <w:style w:type="paragraph" w:styleId="Textoindependiente2">
    <w:name w:val="Body Text 2"/>
    <w:basedOn w:val="Normal"/>
    <w:rsid w:val="00533BDC"/>
    <w:pPr>
      <w:jc w:val="both"/>
    </w:pPr>
    <w:rPr>
      <w:rFonts w:ascii="Trebuchet MS" w:hAnsi="Trebuchet MS" w:cs="Tahoma"/>
      <w:bCs/>
      <w:sz w:val="22"/>
      <w:szCs w:val="21"/>
    </w:rPr>
  </w:style>
  <w:style w:type="paragraph" w:styleId="Textoindependiente3">
    <w:name w:val="Body Text 3"/>
    <w:basedOn w:val="Normal"/>
    <w:rsid w:val="00533BDC"/>
    <w:pPr>
      <w:spacing w:after="120"/>
    </w:pPr>
    <w:rPr>
      <w:sz w:val="16"/>
      <w:szCs w:val="16"/>
    </w:rPr>
  </w:style>
  <w:style w:type="paragraph" w:styleId="Descripcin">
    <w:name w:val="caption"/>
    <w:basedOn w:val="Normal"/>
    <w:next w:val="Normal"/>
    <w:qFormat/>
    <w:rsid w:val="00533BDC"/>
    <w:pPr>
      <w:widowControl w:val="0"/>
    </w:pPr>
    <w:rPr>
      <w:rFonts w:ascii="Arial" w:hAnsi="Arial"/>
      <w:b/>
      <w:snapToGrid w:val="0"/>
      <w:sz w:val="16"/>
      <w:szCs w:val="20"/>
      <w:lang w:val="es-ES_tradnl"/>
    </w:rPr>
  </w:style>
  <w:style w:type="paragraph" w:styleId="Sangra2detindependiente">
    <w:name w:val="Body Text Indent 2"/>
    <w:basedOn w:val="Normal"/>
    <w:rsid w:val="00533BDC"/>
    <w:pPr>
      <w:suppressAutoHyphens/>
      <w:ind w:left="1620"/>
    </w:pPr>
    <w:rPr>
      <w:rFonts w:ascii="Trebuchet MS" w:hAnsi="Trebuchet MS" w:cs="Arial"/>
      <w:spacing w:val="-2"/>
      <w:szCs w:val="22"/>
    </w:rPr>
  </w:style>
  <w:style w:type="paragraph" w:customStyle="1" w:styleId="Sangra2detindependiente1">
    <w:name w:val="Sangría 2 de t. independiente1"/>
    <w:basedOn w:val="Normal"/>
    <w:rsid w:val="00533BD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overflowPunct w:val="0"/>
      <w:autoSpaceDE w:val="0"/>
      <w:autoSpaceDN w:val="0"/>
      <w:adjustRightInd w:val="0"/>
      <w:ind w:left="1416"/>
      <w:jc w:val="both"/>
      <w:textAlignment w:val="baseline"/>
    </w:pPr>
    <w:rPr>
      <w:rFonts w:ascii="Arial" w:hAnsi="Arial"/>
      <w:szCs w:val="20"/>
      <w:lang w:val="es-ES_tradnl"/>
    </w:rPr>
  </w:style>
  <w:style w:type="paragraph" w:customStyle="1" w:styleId="Textoindependiente21">
    <w:name w:val="Texto independiente 21"/>
    <w:basedOn w:val="Normal"/>
    <w:rsid w:val="00533BD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overflowPunct w:val="0"/>
      <w:autoSpaceDE w:val="0"/>
      <w:autoSpaceDN w:val="0"/>
      <w:adjustRightInd w:val="0"/>
      <w:ind w:left="567"/>
      <w:jc w:val="both"/>
      <w:textAlignment w:val="baseline"/>
    </w:pPr>
    <w:rPr>
      <w:rFonts w:ascii="Arial" w:hAnsi="Arial"/>
      <w:szCs w:val="20"/>
      <w:lang w:val="es-ES_tradnl"/>
    </w:rPr>
  </w:style>
  <w:style w:type="paragraph" w:customStyle="1" w:styleId="Sangra3detindependiente1">
    <w:name w:val="Sangría 3 de t. independiente1"/>
    <w:basedOn w:val="Normal"/>
    <w:rsid w:val="00533BDC"/>
    <w:pPr>
      <w:tabs>
        <w:tab w:val="left" w:pos="0"/>
      </w:tabs>
      <w:suppressAutoHyphens/>
      <w:overflowPunct w:val="0"/>
      <w:autoSpaceDE w:val="0"/>
      <w:autoSpaceDN w:val="0"/>
      <w:adjustRightInd w:val="0"/>
      <w:ind w:left="708"/>
      <w:jc w:val="both"/>
      <w:textAlignment w:val="baseline"/>
    </w:pPr>
    <w:rPr>
      <w:rFonts w:ascii="Arial" w:hAnsi="Arial"/>
      <w:spacing w:val="-3"/>
      <w:szCs w:val="20"/>
      <w:lang w:val="es-CR"/>
    </w:rPr>
  </w:style>
  <w:style w:type="paragraph" w:styleId="Textodeglobo">
    <w:name w:val="Balloon Text"/>
    <w:basedOn w:val="Normal"/>
    <w:uiPriority w:val="99"/>
    <w:semiHidden/>
    <w:unhideWhenUsed/>
    <w:rsid w:val="00533BDC"/>
    <w:rPr>
      <w:rFonts w:ascii="Tahoma" w:hAnsi="Tahoma" w:cs="Tahoma"/>
      <w:sz w:val="16"/>
      <w:szCs w:val="16"/>
    </w:rPr>
  </w:style>
  <w:style w:type="character" w:customStyle="1" w:styleId="TextodegloboCar">
    <w:name w:val="Texto de globo Car"/>
    <w:uiPriority w:val="99"/>
    <w:semiHidden/>
    <w:rsid w:val="00533BDC"/>
    <w:rPr>
      <w:rFonts w:ascii="Tahoma" w:hAnsi="Tahoma" w:cs="Tahoma"/>
      <w:sz w:val="16"/>
      <w:szCs w:val="16"/>
      <w:lang w:val="es-ES" w:eastAsia="es-ES"/>
    </w:rPr>
  </w:style>
  <w:style w:type="paragraph" w:styleId="Prrafodelista">
    <w:name w:val="List Paragraph"/>
    <w:aliases w:val="Title 4,List Paragraph"/>
    <w:basedOn w:val="Normal"/>
    <w:link w:val="PrrafodelistaCar"/>
    <w:uiPriority w:val="34"/>
    <w:qFormat/>
    <w:rsid w:val="00533BDC"/>
    <w:pPr>
      <w:ind w:left="708"/>
    </w:pPr>
  </w:style>
  <w:style w:type="table" w:styleId="Tablaconcuadrcula">
    <w:name w:val="Table Grid"/>
    <w:basedOn w:val="Tablanormal"/>
    <w:uiPriority w:val="99"/>
    <w:rsid w:val="00930B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Normal"/>
    <w:link w:val="Estilo1Car"/>
    <w:rsid w:val="006163DD"/>
    <w:pPr>
      <w:numPr>
        <w:ilvl w:val="1"/>
        <w:numId w:val="3"/>
      </w:numPr>
      <w:jc w:val="both"/>
    </w:pPr>
    <w:rPr>
      <w:rFonts w:ascii="Arial" w:hAnsi="Arial"/>
      <w:sz w:val="22"/>
      <w:szCs w:val="20"/>
    </w:rPr>
  </w:style>
  <w:style w:type="paragraph" w:styleId="NormalWeb">
    <w:name w:val="Normal (Web)"/>
    <w:basedOn w:val="Normal"/>
    <w:uiPriority w:val="99"/>
    <w:rsid w:val="00536CA9"/>
    <w:pPr>
      <w:spacing w:before="100" w:beforeAutospacing="1" w:after="100" w:afterAutospacing="1"/>
    </w:pPr>
  </w:style>
  <w:style w:type="character" w:styleId="Textoennegrita">
    <w:name w:val="Strong"/>
    <w:qFormat/>
    <w:rsid w:val="00883CBA"/>
    <w:rPr>
      <w:b/>
      <w:bCs/>
    </w:rPr>
  </w:style>
  <w:style w:type="character" w:styleId="Refdecomentario">
    <w:name w:val="annotation reference"/>
    <w:uiPriority w:val="99"/>
    <w:rsid w:val="00604C41"/>
    <w:rPr>
      <w:sz w:val="16"/>
      <w:szCs w:val="16"/>
    </w:rPr>
  </w:style>
  <w:style w:type="paragraph" w:styleId="Textocomentario">
    <w:name w:val="annotation text"/>
    <w:basedOn w:val="Normal"/>
    <w:link w:val="TextocomentarioCar"/>
    <w:uiPriority w:val="99"/>
    <w:rsid w:val="00604C41"/>
    <w:rPr>
      <w:sz w:val="20"/>
      <w:szCs w:val="20"/>
    </w:rPr>
  </w:style>
  <w:style w:type="character" w:customStyle="1" w:styleId="TextocomentarioCar">
    <w:name w:val="Texto comentario Car"/>
    <w:link w:val="Textocomentario"/>
    <w:uiPriority w:val="99"/>
    <w:rsid w:val="00604C41"/>
    <w:rPr>
      <w:lang w:val="es-ES" w:eastAsia="es-ES"/>
    </w:rPr>
  </w:style>
  <w:style w:type="paragraph" w:styleId="Asuntodelcomentario">
    <w:name w:val="annotation subject"/>
    <w:basedOn w:val="Textocomentario"/>
    <w:next w:val="Textocomentario"/>
    <w:link w:val="AsuntodelcomentarioCar"/>
    <w:uiPriority w:val="99"/>
    <w:rsid w:val="00604C41"/>
    <w:rPr>
      <w:b/>
      <w:bCs/>
    </w:rPr>
  </w:style>
  <w:style w:type="character" w:customStyle="1" w:styleId="AsuntodelcomentarioCar">
    <w:name w:val="Asunto del comentario Car"/>
    <w:link w:val="Asuntodelcomentario"/>
    <w:uiPriority w:val="99"/>
    <w:rsid w:val="00604C41"/>
    <w:rPr>
      <w:b/>
      <w:bCs/>
      <w:lang w:val="es-ES" w:eastAsia="es-ES"/>
    </w:rPr>
  </w:style>
  <w:style w:type="paragraph" w:styleId="Lista">
    <w:name w:val="List"/>
    <w:basedOn w:val="Normal"/>
    <w:rsid w:val="005461CD"/>
    <w:pPr>
      <w:widowControl w:val="0"/>
      <w:ind w:left="283" w:hanging="283"/>
    </w:pPr>
    <w:rPr>
      <w:rFonts w:ascii="Courier New" w:hAnsi="Courier New" w:cs="Courier New"/>
      <w:lang w:val="es-CR"/>
    </w:rPr>
  </w:style>
  <w:style w:type="paragraph" w:customStyle="1" w:styleId="CarCarCar1CarCarCarCarCarCarCarCarCarCarCarCarCarCarCarCarCar">
    <w:name w:val="Car Car Car1 Car Car Car Car Car Car Car Car Car Car Car Car Car Car Car Car Car"/>
    <w:basedOn w:val="Normal"/>
    <w:autoRedefine/>
    <w:rsid w:val="007D0435"/>
    <w:pPr>
      <w:spacing w:after="160" w:line="240" w:lineRule="exact"/>
    </w:pPr>
    <w:rPr>
      <w:rFonts w:ascii="Arial" w:hAnsi="Arial"/>
      <w:b/>
      <w:caps/>
      <w:sz w:val="16"/>
      <w:szCs w:val="20"/>
      <w:lang w:val="en-US" w:eastAsia="en-US"/>
    </w:rPr>
  </w:style>
  <w:style w:type="character" w:customStyle="1" w:styleId="apple-converted-space">
    <w:name w:val="apple-converted-space"/>
    <w:uiPriority w:val="99"/>
    <w:rsid w:val="00525CAE"/>
  </w:style>
  <w:style w:type="paragraph" w:customStyle="1" w:styleId="Sangra2detindependiente11">
    <w:name w:val="Sangría 2 de t. independiente11"/>
    <w:basedOn w:val="Normal"/>
    <w:uiPriority w:val="99"/>
    <w:rsid w:val="000F50E7"/>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8640"/>
      </w:tabs>
      <w:suppressAutoHyphens/>
      <w:overflowPunct w:val="0"/>
      <w:autoSpaceDE w:val="0"/>
      <w:autoSpaceDN w:val="0"/>
      <w:adjustRightInd w:val="0"/>
      <w:ind w:left="1416"/>
      <w:jc w:val="both"/>
      <w:textAlignment w:val="baseline"/>
    </w:pPr>
    <w:rPr>
      <w:rFonts w:ascii="Arial" w:hAnsi="Arial"/>
      <w:szCs w:val="20"/>
      <w:lang w:val="es-ES_tradnl"/>
    </w:rPr>
  </w:style>
  <w:style w:type="character" w:customStyle="1" w:styleId="SangradetextonormalCar">
    <w:name w:val="Sangría de texto normal Car"/>
    <w:link w:val="Sangradetextonormal"/>
    <w:uiPriority w:val="99"/>
    <w:locked/>
    <w:rsid w:val="00BB2450"/>
    <w:rPr>
      <w:rFonts w:ascii="Arial" w:hAnsi="Arial" w:cs="Arial"/>
      <w:sz w:val="22"/>
      <w:szCs w:val="22"/>
      <w:lang w:eastAsia="es-ES"/>
    </w:rPr>
  </w:style>
  <w:style w:type="paragraph" w:styleId="Revisin">
    <w:name w:val="Revision"/>
    <w:hidden/>
    <w:uiPriority w:val="99"/>
    <w:semiHidden/>
    <w:rsid w:val="00E14ADC"/>
    <w:rPr>
      <w:sz w:val="24"/>
      <w:szCs w:val="24"/>
      <w:lang w:val="es-ES" w:eastAsia="es-ES"/>
    </w:rPr>
  </w:style>
  <w:style w:type="character" w:customStyle="1" w:styleId="left">
    <w:name w:val="left"/>
    <w:uiPriority w:val="99"/>
    <w:rsid w:val="008C7BA7"/>
  </w:style>
  <w:style w:type="character" w:customStyle="1" w:styleId="system">
    <w:name w:val="system"/>
    <w:rsid w:val="008C7BA7"/>
  </w:style>
  <w:style w:type="paragraph" w:styleId="Sinespaciado">
    <w:name w:val="No Spacing"/>
    <w:uiPriority w:val="1"/>
    <w:qFormat/>
    <w:rsid w:val="00E621DA"/>
    <w:rPr>
      <w:rFonts w:ascii="Calibri" w:hAnsi="Calibri"/>
      <w:sz w:val="22"/>
      <w:szCs w:val="22"/>
      <w:lang w:val="es-CR" w:eastAsia="en-US"/>
    </w:rPr>
  </w:style>
  <w:style w:type="character" w:customStyle="1" w:styleId="Ttulo1Car">
    <w:name w:val="Título 1 Car"/>
    <w:link w:val="Ttulo1"/>
    <w:uiPriority w:val="99"/>
    <w:locked/>
    <w:rsid w:val="005C5F5F"/>
    <w:rPr>
      <w:rFonts w:ascii="Trebuchet MS" w:hAnsi="Trebuchet MS" w:cs="Tahoma"/>
      <w:b/>
      <w:bCs/>
      <w:snapToGrid w:val="0"/>
      <w:sz w:val="22"/>
      <w:szCs w:val="24"/>
      <w:lang w:val="es-ES" w:eastAsia="es-ES"/>
    </w:rPr>
  </w:style>
  <w:style w:type="character" w:customStyle="1" w:styleId="Ttulo2Car">
    <w:name w:val="Título 2 Car"/>
    <w:link w:val="Ttulo2"/>
    <w:rsid w:val="005C5F5F"/>
    <w:rPr>
      <w:rFonts w:ascii="Lucida Sans Typewriter" w:hAnsi="Lucida Sans Typewriter"/>
      <w:sz w:val="24"/>
      <w:szCs w:val="24"/>
      <w:lang w:val="es-CR" w:eastAsia="es-ES"/>
    </w:rPr>
  </w:style>
  <w:style w:type="character" w:customStyle="1" w:styleId="Ttulo9Car">
    <w:name w:val="Título 9 Car"/>
    <w:link w:val="Ttulo9"/>
    <w:rsid w:val="005C5F5F"/>
    <w:rPr>
      <w:rFonts w:ascii="Lucida Sans Typewriter" w:hAnsi="Lucida Sans Typewriter"/>
      <w:b/>
      <w:bCs/>
      <w:spacing w:val="-3"/>
      <w:sz w:val="24"/>
      <w:szCs w:val="24"/>
      <w:lang w:val="es-CR" w:eastAsia="es-ES"/>
    </w:rPr>
  </w:style>
  <w:style w:type="character" w:customStyle="1" w:styleId="EncabezadoCar">
    <w:name w:val="Encabezado Car"/>
    <w:link w:val="Encabezado"/>
    <w:uiPriority w:val="99"/>
    <w:rsid w:val="005C5F5F"/>
    <w:rPr>
      <w:sz w:val="24"/>
      <w:szCs w:val="24"/>
      <w:lang w:val="es-ES" w:eastAsia="es-ES"/>
    </w:rPr>
  </w:style>
  <w:style w:type="character" w:customStyle="1" w:styleId="PiedepginaCar">
    <w:name w:val="Pie de página Car"/>
    <w:link w:val="Piedepgina"/>
    <w:uiPriority w:val="99"/>
    <w:rsid w:val="005C5F5F"/>
    <w:rPr>
      <w:sz w:val="24"/>
      <w:szCs w:val="24"/>
      <w:lang w:val="es-ES" w:eastAsia="es-ES"/>
    </w:rPr>
  </w:style>
  <w:style w:type="paragraph" w:customStyle="1" w:styleId="Prrafodelista1">
    <w:name w:val="Párrafo de lista1"/>
    <w:basedOn w:val="Normal"/>
    <w:uiPriority w:val="99"/>
    <w:rsid w:val="005C5F5F"/>
    <w:pPr>
      <w:spacing w:after="200" w:line="276" w:lineRule="auto"/>
      <w:ind w:left="720"/>
      <w:contextualSpacing/>
    </w:pPr>
    <w:rPr>
      <w:rFonts w:ascii="Calibri" w:hAnsi="Calibri"/>
      <w:sz w:val="22"/>
      <w:szCs w:val="22"/>
      <w:lang w:val="es-CR" w:eastAsia="en-US"/>
    </w:rPr>
  </w:style>
  <w:style w:type="character" w:customStyle="1" w:styleId="HeaderChar">
    <w:name w:val="Header Char"/>
    <w:locked/>
    <w:rsid w:val="005C5F5F"/>
    <w:rPr>
      <w:rFonts w:ascii="Calibri" w:hAnsi="Calibri" w:cs="Times New Roman"/>
      <w:lang w:val="es-CR" w:eastAsia="es-ES" w:bidi="ar-SA"/>
    </w:rPr>
  </w:style>
  <w:style w:type="character" w:customStyle="1" w:styleId="FooterChar">
    <w:name w:val="Footer Char"/>
    <w:locked/>
    <w:rsid w:val="005C5F5F"/>
    <w:rPr>
      <w:rFonts w:ascii="Calibri" w:hAnsi="Calibri" w:cs="Times New Roman"/>
      <w:lang w:val="es-CR" w:eastAsia="es-ES" w:bidi="ar-SA"/>
    </w:rPr>
  </w:style>
  <w:style w:type="paragraph" w:customStyle="1" w:styleId="Sinespaciado1">
    <w:name w:val="Sin espaciado1"/>
    <w:rsid w:val="005C5F5F"/>
    <w:rPr>
      <w:rFonts w:ascii="Calibri" w:hAnsi="Calibri"/>
      <w:sz w:val="22"/>
      <w:szCs w:val="22"/>
      <w:lang w:val="es-CR" w:eastAsia="en-US"/>
    </w:rPr>
  </w:style>
  <w:style w:type="character" w:customStyle="1" w:styleId="TextoindependienteCar">
    <w:name w:val="Texto independiente Car"/>
    <w:link w:val="Textoindependiente"/>
    <w:uiPriority w:val="99"/>
    <w:locked/>
    <w:rsid w:val="005C5F5F"/>
    <w:rPr>
      <w:rFonts w:ascii="Trebuchet MS" w:hAnsi="Trebuchet MS" w:cs="Tahoma"/>
      <w:snapToGrid w:val="0"/>
      <w:sz w:val="22"/>
      <w:szCs w:val="24"/>
      <w:lang w:val="es-ES" w:eastAsia="es-ES"/>
    </w:rPr>
  </w:style>
  <w:style w:type="paragraph" w:styleId="Ttulo">
    <w:name w:val="Title"/>
    <w:basedOn w:val="Normal"/>
    <w:link w:val="TtuloCar"/>
    <w:uiPriority w:val="99"/>
    <w:qFormat/>
    <w:rsid w:val="005C5F5F"/>
    <w:pPr>
      <w:jc w:val="center"/>
    </w:pPr>
    <w:rPr>
      <w:rFonts w:ascii="Arial" w:eastAsia="Calibri" w:hAnsi="Arial"/>
      <w:b/>
      <w:sz w:val="20"/>
      <w:szCs w:val="20"/>
      <w:lang w:val="es-MX"/>
    </w:rPr>
  </w:style>
  <w:style w:type="character" w:customStyle="1" w:styleId="TtuloCar">
    <w:name w:val="Título Car"/>
    <w:basedOn w:val="Fuentedeprrafopredeter"/>
    <w:link w:val="Ttulo"/>
    <w:uiPriority w:val="99"/>
    <w:rsid w:val="005C5F5F"/>
    <w:rPr>
      <w:rFonts w:ascii="Arial" w:eastAsia="Calibri" w:hAnsi="Arial"/>
      <w:b/>
      <w:lang w:eastAsia="es-ES"/>
    </w:rPr>
  </w:style>
  <w:style w:type="character" w:styleId="Nmerodelnea">
    <w:name w:val="line number"/>
    <w:uiPriority w:val="99"/>
    <w:rsid w:val="005C5F5F"/>
    <w:rPr>
      <w:rFonts w:cs="Times New Roman"/>
    </w:rPr>
  </w:style>
  <w:style w:type="paragraph" w:customStyle="1" w:styleId="Prrafodelista2">
    <w:name w:val="Párrafo de lista2"/>
    <w:basedOn w:val="Normal"/>
    <w:uiPriority w:val="99"/>
    <w:rsid w:val="005C5F5F"/>
    <w:pPr>
      <w:ind w:left="708"/>
    </w:pPr>
    <w:rPr>
      <w:lang w:val="es-CR"/>
    </w:rPr>
  </w:style>
  <w:style w:type="character" w:styleId="Hipervnculovisitado">
    <w:name w:val="FollowedHyperlink"/>
    <w:basedOn w:val="Fuentedeprrafopredeter"/>
    <w:uiPriority w:val="99"/>
    <w:unhideWhenUsed/>
    <w:rsid w:val="005C5F5F"/>
    <w:rPr>
      <w:color w:val="800080" w:themeColor="followedHyperlink"/>
      <w:u w:val="single"/>
    </w:rPr>
  </w:style>
  <w:style w:type="paragraph" w:customStyle="1" w:styleId="Default">
    <w:name w:val="Default"/>
    <w:rsid w:val="005C5F5F"/>
    <w:pPr>
      <w:autoSpaceDE w:val="0"/>
      <w:autoSpaceDN w:val="0"/>
      <w:adjustRightInd w:val="0"/>
    </w:pPr>
    <w:rPr>
      <w:rFonts w:ascii="Arial" w:eastAsia="Calibri" w:hAnsi="Arial" w:cs="Arial"/>
      <w:color w:val="000000"/>
      <w:sz w:val="24"/>
      <w:szCs w:val="24"/>
      <w:lang w:val="es-CR" w:eastAsia="es-CR"/>
    </w:rPr>
  </w:style>
  <w:style w:type="character" w:customStyle="1" w:styleId="PrrafodelistaCar">
    <w:name w:val="Párrafo de lista Car"/>
    <w:aliases w:val="Title 4 Car,List Paragraph Car"/>
    <w:link w:val="Prrafodelista"/>
    <w:uiPriority w:val="34"/>
    <w:locked/>
    <w:rsid w:val="001C7F35"/>
    <w:rPr>
      <w:sz w:val="24"/>
      <w:szCs w:val="24"/>
      <w:lang w:val="es-ES" w:eastAsia="es-ES"/>
    </w:rPr>
  </w:style>
  <w:style w:type="table" w:customStyle="1" w:styleId="Tablaconcuadrcula1">
    <w:name w:val="Tabla con cuadrícula1"/>
    <w:basedOn w:val="Tablanormal"/>
    <w:next w:val="Tablaconcuadrcula"/>
    <w:uiPriority w:val="59"/>
    <w:rsid w:val="00DE0798"/>
    <w:rPr>
      <w:rFonts w:asciiTheme="minorHAnsi" w:eastAsiaTheme="minorHAnsi" w:hAnsiTheme="minorHAnsi" w:cstheme="minorBidi"/>
      <w:sz w:val="22"/>
      <w:szCs w:val="22"/>
      <w:lang w:val="es-C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stilo1Car">
    <w:name w:val="Estilo1 Car"/>
    <w:link w:val="Estilo1"/>
    <w:locked/>
    <w:rsid w:val="003E6790"/>
    <w:rPr>
      <w:rFonts w:ascii="Arial" w:hAnsi="Arial"/>
      <w:sz w:val="22"/>
      <w:lang w:val="es-ES" w:eastAsia="es-ES"/>
    </w:rPr>
  </w:style>
  <w:style w:type="paragraph" w:customStyle="1" w:styleId="paragraph">
    <w:name w:val="paragraph"/>
    <w:basedOn w:val="Normal"/>
    <w:rsid w:val="006B3152"/>
    <w:pPr>
      <w:spacing w:before="100" w:beforeAutospacing="1" w:after="100" w:afterAutospacing="1"/>
    </w:pPr>
    <w:rPr>
      <w:lang w:val="es-CR" w:eastAsia="es-CR"/>
    </w:rPr>
  </w:style>
  <w:style w:type="character" w:customStyle="1" w:styleId="normaltextrun">
    <w:name w:val="normaltextrun"/>
    <w:basedOn w:val="Fuentedeprrafopredeter"/>
    <w:rsid w:val="006B3152"/>
  </w:style>
  <w:style w:type="character" w:customStyle="1" w:styleId="eop">
    <w:name w:val="eop"/>
    <w:basedOn w:val="Fuentedeprrafopredeter"/>
    <w:rsid w:val="006B31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78019">
      <w:bodyDiv w:val="1"/>
      <w:marLeft w:val="0"/>
      <w:marRight w:val="0"/>
      <w:marTop w:val="0"/>
      <w:marBottom w:val="0"/>
      <w:divBdr>
        <w:top w:val="none" w:sz="0" w:space="0" w:color="auto"/>
        <w:left w:val="none" w:sz="0" w:space="0" w:color="auto"/>
        <w:bottom w:val="none" w:sz="0" w:space="0" w:color="auto"/>
        <w:right w:val="none" w:sz="0" w:space="0" w:color="auto"/>
      </w:divBdr>
    </w:div>
    <w:div w:id="20281152">
      <w:bodyDiv w:val="1"/>
      <w:marLeft w:val="0"/>
      <w:marRight w:val="0"/>
      <w:marTop w:val="0"/>
      <w:marBottom w:val="0"/>
      <w:divBdr>
        <w:top w:val="none" w:sz="0" w:space="0" w:color="auto"/>
        <w:left w:val="none" w:sz="0" w:space="0" w:color="auto"/>
        <w:bottom w:val="none" w:sz="0" w:space="0" w:color="auto"/>
        <w:right w:val="none" w:sz="0" w:space="0" w:color="auto"/>
      </w:divBdr>
    </w:div>
    <w:div w:id="44572444">
      <w:bodyDiv w:val="1"/>
      <w:marLeft w:val="0"/>
      <w:marRight w:val="0"/>
      <w:marTop w:val="0"/>
      <w:marBottom w:val="0"/>
      <w:divBdr>
        <w:top w:val="none" w:sz="0" w:space="0" w:color="auto"/>
        <w:left w:val="none" w:sz="0" w:space="0" w:color="auto"/>
        <w:bottom w:val="none" w:sz="0" w:space="0" w:color="auto"/>
        <w:right w:val="none" w:sz="0" w:space="0" w:color="auto"/>
      </w:divBdr>
    </w:div>
    <w:div w:id="258029298">
      <w:bodyDiv w:val="1"/>
      <w:marLeft w:val="0"/>
      <w:marRight w:val="0"/>
      <w:marTop w:val="0"/>
      <w:marBottom w:val="0"/>
      <w:divBdr>
        <w:top w:val="none" w:sz="0" w:space="0" w:color="auto"/>
        <w:left w:val="none" w:sz="0" w:space="0" w:color="auto"/>
        <w:bottom w:val="none" w:sz="0" w:space="0" w:color="auto"/>
        <w:right w:val="none" w:sz="0" w:space="0" w:color="auto"/>
      </w:divBdr>
    </w:div>
    <w:div w:id="278731867">
      <w:bodyDiv w:val="1"/>
      <w:marLeft w:val="0"/>
      <w:marRight w:val="0"/>
      <w:marTop w:val="0"/>
      <w:marBottom w:val="0"/>
      <w:divBdr>
        <w:top w:val="none" w:sz="0" w:space="0" w:color="auto"/>
        <w:left w:val="none" w:sz="0" w:space="0" w:color="auto"/>
        <w:bottom w:val="none" w:sz="0" w:space="0" w:color="auto"/>
        <w:right w:val="none" w:sz="0" w:space="0" w:color="auto"/>
      </w:divBdr>
    </w:div>
    <w:div w:id="303513168">
      <w:bodyDiv w:val="1"/>
      <w:marLeft w:val="0"/>
      <w:marRight w:val="0"/>
      <w:marTop w:val="0"/>
      <w:marBottom w:val="0"/>
      <w:divBdr>
        <w:top w:val="none" w:sz="0" w:space="0" w:color="auto"/>
        <w:left w:val="none" w:sz="0" w:space="0" w:color="auto"/>
        <w:bottom w:val="none" w:sz="0" w:space="0" w:color="auto"/>
        <w:right w:val="none" w:sz="0" w:space="0" w:color="auto"/>
      </w:divBdr>
    </w:div>
    <w:div w:id="319039281">
      <w:bodyDiv w:val="1"/>
      <w:marLeft w:val="0"/>
      <w:marRight w:val="0"/>
      <w:marTop w:val="0"/>
      <w:marBottom w:val="0"/>
      <w:divBdr>
        <w:top w:val="none" w:sz="0" w:space="0" w:color="auto"/>
        <w:left w:val="none" w:sz="0" w:space="0" w:color="auto"/>
        <w:bottom w:val="none" w:sz="0" w:space="0" w:color="auto"/>
        <w:right w:val="none" w:sz="0" w:space="0" w:color="auto"/>
      </w:divBdr>
    </w:div>
    <w:div w:id="380331272">
      <w:bodyDiv w:val="1"/>
      <w:marLeft w:val="0"/>
      <w:marRight w:val="0"/>
      <w:marTop w:val="0"/>
      <w:marBottom w:val="0"/>
      <w:divBdr>
        <w:top w:val="none" w:sz="0" w:space="0" w:color="auto"/>
        <w:left w:val="none" w:sz="0" w:space="0" w:color="auto"/>
        <w:bottom w:val="none" w:sz="0" w:space="0" w:color="auto"/>
        <w:right w:val="none" w:sz="0" w:space="0" w:color="auto"/>
      </w:divBdr>
    </w:div>
    <w:div w:id="410005485">
      <w:bodyDiv w:val="1"/>
      <w:marLeft w:val="0"/>
      <w:marRight w:val="0"/>
      <w:marTop w:val="0"/>
      <w:marBottom w:val="0"/>
      <w:divBdr>
        <w:top w:val="none" w:sz="0" w:space="0" w:color="auto"/>
        <w:left w:val="none" w:sz="0" w:space="0" w:color="auto"/>
        <w:bottom w:val="none" w:sz="0" w:space="0" w:color="auto"/>
        <w:right w:val="none" w:sz="0" w:space="0" w:color="auto"/>
      </w:divBdr>
      <w:divsChild>
        <w:div w:id="347799636">
          <w:marLeft w:val="0"/>
          <w:marRight w:val="0"/>
          <w:marTop w:val="0"/>
          <w:marBottom w:val="0"/>
          <w:divBdr>
            <w:top w:val="none" w:sz="0" w:space="0" w:color="auto"/>
            <w:left w:val="none" w:sz="0" w:space="0" w:color="auto"/>
            <w:bottom w:val="none" w:sz="0" w:space="0" w:color="auto"/>
            <w:right w:val="none" w:sz="0" w:space="0" w:color="auto"/>
          </w:divBdr>
        </w:div>
      </w:divsChild>
    </w:div>
    <w:div w:id="445733771">
      <w:bodyDiv w:val="1"/>
      <w:marLeft w:val="0"/>
      <w:marRight w:val="0"/>
      <w:marTop w:val="0"/>
      <w:marBottom w:val="0"/>
      <w:divBdr>
        <w:top w:val="none" w:sz="0" w:space="0" w:color="auto"/>
        <w:left w:val="none" w:sz="0" w:space="0" w:color="auto"/>
        <w:bottom w:val="none" w:sz="0" w:space="0" w:color="auto"/>
        <w:right w:val="none" w:sz="0" w:space="0" w:color="auto"/>
      </w:divBdr>
    </w:div>
    <w:div w:id="467209064">
      <w:bodyDiv w:val="1"/>
      <w:marLeft w:val="0"/>
      <w:marRight w:val="0"/>
      <w:marTop w:val="0"/>
      <w:marBottom w:val="0"/>
      <w:divBdr>
        <w:top w:val="none" w:sz="0" w:space="0" w:color="auto"/>
        <w:left w:val="none" w:sz="0" w:space="0" w:color="auto"/>
        <w:bottom w:val="none" w:sz="0" w:space="0" w:color="auto"/>
        <w:right w:val="none" w:sz="0" w:space="0" w:color="auto"/>
      </w:divBdr>
    </w:div>
    <w:div w:id="558521327">
      <w:bodyDiv w:val="1"/>
      <w:marLeft w:val="0"/>
      <w:marRight w:val="0"/>
      <w:marTop w:val="0"/>
      <w:marBottom w:val="0"/>
      <w:divBdr>
        <w:top w:val="none" w:sz="0" w:space="0" w:color="auto"/>
        <w:left w:val="none" w:sz="0" w:space="0" w:color="auto"/>
        <w:bottom w:val="none" w:sz="0" w:space="0" w:color="auto"/>
        <w:right w:val="none" w:sz="0" w:space="0" w:color="auto"/>
      </w:divBdr>
      <w:divsChild>
        <w:div w:id="1314720004">
          <w:marLeft w:val="0"/>
          <w:marRight w:val="0"/>
          <w:marTop w:val="0"/>
          <w:marBottom w:val="0"/>
          <w:divBdr>
            <w:top w:val="none" w:sz="0" w:space="0" w:color="auto"/>
            <w:left w:val="none" w:sz="0" w:space="0" w:color="auto"/>
            <w:bottom w:val="none" w:sz="0" w:space="0" w:color="auto"/>
            <w:right w:val="none" w:sz="0" w:space="0" w:color="auto"/>
          </w:divBdr>
          <w:divsChild>
            <w:div w:id="1224873927">
              <w:marLeft w:val="0"/>
              <w:marRight w:val="0"/>
              <w:marTop w:val="0"/>
              <w:marBottom w:val="0"/>
              <w:divBdr>
                <w:top w:val="none" w:sz="0" w:space="0" w:color="auto"/>
                <w:left w:val="none" w:sz="0" w:space="0" w:color="auto"/>
                <w:bottom w:val="none" w:sz="0" w:space="0" w:color="auto"/>
                <w:right w:val="none" w:sz="0" w:space="0" w:color="auto"/>
              </w:divBdr>
            </w:div>
            <w:div w:id="797408060">
              <w:marLeft w:val="0"/>
              <w:marRight w:val="0"/>
              <w:marTop w:val="0"/>
              <w:marBottom w:val="0"/>
              <w:divBdr>
                <w:top w:val="none" w:sz="0" w:space="0" w:color="auto"/>
                <w:left w:val="none" w:sz="0" w:space="0" w:color="auto"/>
                <w:bottom w:val="none" w:sz="0" w:space="0" w:color="auto"/>
                <w:right w:val="none" w:sz="0" w:space="0" w:color="auto"/>
              </w:divBdr>
            </w:div>
          </w:divsChild>
        </w:div>
        <w:div w:id="1858231652">
          <w:marLeft w:val="0"/>
          <w:marRight w:val="0"/>
          <w:marTop w:val="0"/>
          <w:marBottom w:val="0"/>
          <w:divBdr>
            <w:top w:val="none" w:sz="0" w:space="0" w:color="auto"/>
            <w:left w:val="none" w:sz="0" w:space="0" w:color="auto"/>
            <w:bottom w:val="none" w:sz="0" w:space="0" w:color="auto"/>
            <w:right w:val="none" w:sz="0" w:space="0" w:color="auto"/>
          </w:divBdr>
        </w:div>
        <w:div w:id="1518888542">
          <w:marLeft w:val="0"/>
          <w:marRight w:val="0"/>
          <w:marTop w:val="0"/>
          <w:marBottom w:val="0"/>
          <w:divBdr>
            <w:top w:val="none" w:sz="0" w:space="0" w:color="auto"/>
            <w:left w:val="none" w:sz="0" w:space="0" w:color="auto"/>
            <w:bottom w:val="none" w:sz="0" w:space="0" w:color="auto"/>
            <w:right w:val="none" w:sz="0" w:space="0" w:color="auto"/>
          </w:divBdr>
        </w:div>
        <w:div w:id="1164781931">
          <w:marLeft w:val="0"/>
          <w:marRight w:val="0"/>
          <w:marTop w:val="0"/>
          <w:marBottom w:val="0"/>
          <w:divBdr>
            <w:top w:val="none" w:sz="0" w:space="0" w:color="auto"/>
            <w:left w:val="none" w:sz="0" w:space="0" w:color="auto"/>
            <w:bottom w:val="none" w:sz="0" w:space="0" w:color="auto"/>
            <w:right w:val="none" w:sz="0" w:space="0" w:color="auto"/>
          </w:divBdr>
        </w:div>
        <w:div w:id="2031373413">
          <w:marLeft w:val="0"/>
          <w:marRight w:val="0"/>
          <w:marTop w:val="0"/>
          <w:marBottom w:val="0"/>
          <w:divBdr>
            <w:top w:val="none" w:sz="0" w:space="0" w:color="auto"/>
            <w:left w:val="none" w:sz="0" w:space="0" w:color="auto"/>
            <w:bottom w:val="none" w:sz="0" w:space="0" w:color="auto"/>
            <w:right w:val="none" w:sz="0" w:space="0" w:color="auto"/>
          </w:divBdr>
        </w:div>
        <w:div w:id="1667703712">
          <w:marLeft w:val="0"/>
          <w:marRight w:val="0"/>
          <w:marTop w:val="0"/>
          <w:marBottom w:val="0"/>
          <w:divBdr>
            <w:top w:val="none" w:sz="0" w:space="0" w:color="auto"/>
            <w:left w:val="none" w:sz="0" w:space="0" w:color="auto"/>
            <w:bottom w:val="none" w:sz="0" w:space="0" w:color="auto"/>
            <w:right w:val="none" w:sz="0" w:space="0" w:color="auto"/>
          </w:divBdr>
        </w:div>
        <w:div w:id="1400057852">
          <w:marLeft w:val="0"/>
          <w:marRight w:val="0"/>
          <w:marTop w:val="0"/>
          <w:marBottom w:val="0"/>
          <w:divBdr>
            <w:top w:val="none" w:sz="0" w:space="0" w:color="auto"/>
            <w:left w:val="none" w:sz="0" w:space="0" w:color="auto"/>
            <w:bottom w:val="none" w:sz="0" w:space="0" w:color="auto"/>
            <w:right w:val="none" w:sz="0" w:space="0" w:color="auto"/>
          </w:divBdr>
        </w:div>
        <w:div w:id="1779057891">
          <w:marLeft w:val="0"/>
          <w:marRight w:val="0"/>
          <w:marTop w:val="0"/>
          <w:marBottom w:val="0"/>
          <w:divBdr>
            <w:top w:val="none" w:sz="0" w:space="0" w:color="auto"/>
            <w:left w:val="none" w:sz="0" w:space="0" w:color="auto"/>
            <w:bottom w:val="none" w:sz="0" w:space="0" w:color="auto"/>
            <w:right w:val="none" w:sz="0" w:space="0" w:color="auto"/>
          </w:divBdr>
        </w:div>
        <w:div w:id="1146971204">
          <w:marLeft w:val="0"/>
          <w:marRight w:val="0"/>
          <w:marTop w:val="0"/>
          <w:marBottom w:val="0"/>
          <w:divBdr>
            <w:top w:val="none" w:sz="0" w:space="0" w:color="auto"/>
            <w:left w:val="none" w:sz="0" w:space="0" w:color="auto"/>
            <w:bottom w:val="none" w:sz="0" w:space="0" w:color="auto"/>
            <w:right w:val="none" w:sz="0" w:space="0" w:color="auto"/>
          </w:divBdr>
        </w:div>
        <w:div w:id="413478008">
          <w:marLeft w:val="0"/>
          <w:marRight w:val="0"/>
          <w:marTop w:val="0"/>
          <w:marBottom w:val="0"/>
          <w:divBdr>
            <w:top w:val="none" w:sz="0" w:space="0" w:color="auto"/>
            <w:left w:val="none" w:sz="0" w:space="0" w:color="auto"/>
            <w:bottom w:val="none" w:sz="0" w:space="0" w:color="auto"/>
            <w:right w:val="none" w:sz="0" w:space="0" w:color="auto"/>
          </w:divBdr>
        </w:div>
        <w:div w:id="318076191">
          <w:marLeft w:val="0"/>
          <w:marRight w:val="0"/>
          <w:marTop w:val="0"/>
          <w:marBottom w:val="0"/>
          <w:divBdr>
            <w:top w:val="none" w:sz="0" w:space="0" w:color="auto"/>
            <w:left w:val="none" w:sz="0" w:space="0" w:color="auto"/>
            <w:bottom w:val="none" w:sz="0" w:space="0" w:color="auto"/>
            <w:right w:val="none" w:sz="0" w:space="0" w:color="auto"/>
          </w:divBdr>
        </w:div>
        <w:div w:id="521751335">
          <w:marLeft w:val="0"/>
          <w:marRight w:val="0"/>
          <w:marTop w:val="0"/>
          <w:marBottom w:val="0"/>
          <w:divBdr>
            <w:top w:val="none" w:sz="0" w:space="0" w:color="auto"/>
            <w:left w:val="none" w:sz="0" w:space="0" w:color="auto"/>
            <w:bottom w:val="none" w:sz="0" w:space="0" w:color="auto"/>
            <w:right w:val="none" w:sz="0" w:space="0" w:color="auto"/>
          </w:divBdr>
          <w:divsChild>
            <w:div w:id="1582566459">
              <w:marLeft w:val="0"/>
              <w:marRight w:val="0"/>
              <w:marTop w:val="0"/>
              <w:marBottom w:val="0"/>
              <w:divBdr>
                <w:top w:val="none" w:sz="0" w:space="0" w:color="auto"/>
                <w:left w:val="none" w:sz="0" w:space="0" w:color="auto"/>
                <w:bottom w:val="none" w:sz="0" w:space="0" w:color="auto"/>
                <w:right w:val="none" w:sz="0" w:space="0" w:color="auto"/>
              </w:divBdr>
            </w:div>
            <w:div w:id="827791906">
              <w:marLeft w:val="0"/>
              <w:marRight w:val="0"/>
              <w:marTop w:val="0"/>
              <w:marBottom w:val="0"/>
              <w:divBdr>
                <w:top w:val="none" w:sz="0" w:space="0" w:color="auto"/>
                <w:left w:val="none" w:sz="0" w:space="0" w:color="auto"/>
                <w:bottom w:val="none" w:sz="0" w:space="0" w:color="auto"/>
                <w:right w:val="none" w:sz="0" w:space="0" w:color="auto"/>
              </w:divBdr>
            </w:div>
            <w:div w:id="944457819">
              <w:marLeft w:val="0"/>
              <w:marRight w:val="0"/>
              <w:marTop w:val="0"/>
              <w:marBottom w:val="0"/>
              <w:divBdr>
                <w:top w:val="none" w:sz="0" w:space="0" w:color="auto"/>
                <w:left w:val="none" w:sz="0" w:space="0" w:color="auto"/>
                <w:bottom w:val="none" w:sz="0" w:space="0" w:color="auto"/>
                <w:right w:val="none" w:sz="0" w:space="0" w:color="auto"/>
              </w:divBdr>
            </w:div>
            <w:div w:id="1814247856">
              <w:marLeft w:val="0"/>
              <w:marRight w:val="0"/>
              <w:marTop w:val="0"/>
              <w:marBottom w:val="0"/>
              <w:divBdr>
                <w:top w:val="none" w:sz="0" w:space="0" w:color="auto"/>
                <w:left w:val="none" w:sz="0" w:space="0" w:color="auto"/>
                <w:bottom w:val="none" w:sz="0" w:space="0" w:color="auto"/>
                <w:right w:val="none" w:sz="0" w:space="0" w:color="auto"/>
              </w:divBdr>
            </w:div>
            <w:div w:id="539635462">
              <w:marLeft w:val="0"/>
              <w:marRight w:val="0"/>
              <w:marTop w:val="0"/>
              <w:marBottom w:val="0"/>
              <w:divBdr>
                <w:top w:val="none" w:sz="0" w:space="0" w:color="auto"/>
                <w:left w:val="none" w:sz="0" w:space="0" w:color="auto"/>
                <w:bottom w:val="none" w:sz="0" w:space="0" w:color="auto"/>
                <w:right w:val="none" w:sz="0" w:space="0" w:color="auto"/>
              </w:divBdr>
            </w:div>
          </w:divsChild>
        </w:div>
        <w:div w:id="1303661200">
          <w:marLeft w:val="0"/>
          <w:marRight w:val="0"/>
          <w:marTop w:val="0"/>
          <w:marBottom w:val="0"/>
          <w:divBdr>
            <w:top w:val="none" w:sz="0" w:space="0" w:color="auto"/>
            <w:left w:val="none" w:sz="0" w:space="0" w:color="auto"/>
            <w:bottom w:val="none" w:sz="0" w:space="0" w:color="auto"/>
            <w:right w:val="none" w:sz="0" w:space="0" w:color="auto"/>
          </w:divBdr>
          <w:divsChild>
            <w:div w:id="889734415">
              <w:marLeft w:val="0"/>
              <w:marRight w:val="0"/>
              <w:marTop w:val="0"/>
              <w:marBottom w:val="0"/>
              <w:divBdr>
                <w:top w:val="none" w:sz="0" w:space="0" w:color="auto"/>
                <w:left w:val="none" w:sz="0" w:space="0" w:color="auto"/>
                <w:bottom w:val="none" w:sz="0" w:space="0" w:color="auto"/>
                <w:right w:val="none" w:sz="0" w:space="0" w:color="auto"/>
              </w:divBdr>
            </w:div>
            <w:div w:id="155728416">
              <w:marLeft w:val="0"/>
              <w:marRight w:val="0"/>
              <w:marTop w:val="0"/>
              <w:marBottom w:val="0"/>
              <w:divBdr>
                <w:top w:val="none" w:sz="0" w:space="0" w:color="auto"/>
                <w:left w:val="none" w:sz="0" w:space="0" w:color="auto"/>
                <w:bottom w:val="none" w:sz="0" w:space="0" w:color="auto"/>
                <w:right w:val="none" w:sz="0" w:space="0" w:color="auto"/>
              </w:divBdr>
            </w:div>
            <w:div w:id="562790101">
              <w:marLeft w:val="0"/>
              <w:marRight w:val="0"/>
              <w:marTop w:val="0"/>
              <w:marBottom w:val="0"/>
              <w:divBdr>
                <w:top w:val="none" w:sz="0" w:space="0" w:color="auto"/>
                <w:left w:val="none" w:sz="0" w:space="0" w:color="auto"/>
                <w:bottom w:val="none" w:sz="0" w:space="0" w:color="auto"/>
                <w:right w:val="none" w:sz="0" w:space="0" w:color="auto"/>
              </w:divBdr>
            </w:div>
            <w:div w:id="1687900246">
              <w:marLeft w:val="0"/>
              <w:marRight w:val="0"/>
              <w:marTop w:val="0"/>
              <w:marBottom w:val="0"/>
              <w:divBdr>
                <w:top w:val="none" w:sz="0" w:space="0" w:color="auto"/>
                <w:left w:val="none" w:sz="0" w:space="0" w:color="auto"/>
                <w:bottom w:val="none" w:sz="0" w:space="0" w:color="auto"/>
                <w:right w:val="none" w:sz="0" w:space="0" w:color="auto"/>
              </w:divBdr>
            </w:div>
            <w:div w:id="30349272">
              <w:marLeft w:val="0"/>
              <w:marRight w:val="0"/>
              <w:marTop w:val="0"/>
              <w:marBottom w:val="0"/>
              <w:divBdr>
                <w:top w:val="none" w:sz="0" w:space="0" w:color="auto"/>
                <w:left w:val="none" w:sz="0" w:space="0" w:color="auto"/>
                <w:bottom w:val="none" w:sz="0" w:space="0" w:color="auto"/>
                <w:right w:val="none" w:sz="0" w:space="0" w:color="auto"/>
              </w:divBdr>
            </w:div>
          </w:divsChild>
        </w:div>
        <w:div w:id="1174031467">
          <w:marLeft w:val="0"/>
          <w:marRight w:val="0"/>
          <w:marTop w:val="0"/>
          <w:marBottom w:val="0"/>
          <w:divBdr>
            <w:top w:val="none" w:sz="0" w:space="0" w:color="auto"/>
            <w:left w:val="none" w:sz="0" w:space="0" w:color="auto"/>
            <w:bottom w:val="none" w:sz="0" w:space="0" w:color="auto"/>
            <w:right w:val="none" w:sz="0" w:space="0" w:color="auto"/>
          </w:divBdr>
          <w:divsChild>
            <w:div w:id="91627444">
              <w:marLeft w:val="0"/>
              <w:marRight w:val="0"/>
              <w:marTop w:val="0"/>
              <w:marBottom w:val="0"/>
              <w:divBdr>
                <w:top w:val="none" w:sz="0" w:space="0" w:color="auto"/>
                <w:left w:val="none" w:sz="0" w:space="0" w:color="auto"/>
                <w:bottom w:val="none" w:sz="0" w:space="0" w:color="auto"/>
                <w:right w:val="none" w:sz="0" w:space="0" w:color="auto"/>
              </w:divBdr>
            </w:div>
            <w:div w:id="1588073336">
              <w:marLeft w:val="0"/>
              <w:marRight w:val="0"/>
              <w:marTop w:val="0"/>
              <w:marBottom w:val="0"/>
              <w:divBdr>
                <w:top w:val="none" w:sz="0" w:space="0" w:color="auto"/>
                <w:left w:val="none" w:sz="0" w:space="0" w:color="auto"/>
                <w:bottom w:val="none" w:sz="0" w:space="0" w:color="auto"/>
                <w:right w:val="none" w:sz="0" w:space="0" w:color="auto"/>
              </w:divBdr>
            </w:div>
            <w:div w:id="1933777553">
              <w:marLeft w:val="0"/>
              <w:marRight w:val="0"/>
              <w:marTop w:val="0"/>
              <w:marBottom w:val="0"/>
              <w:divBdr>
                <w:top w:val="none" w:sz="0" w:space="0" w:color="auto"/>
                <w:left w:val="none" w:sz="0" w:space="0" w:color="auto"/>
                <w:bottom w:val="none" w:sz="0" w:space="0" w:color="auto"/>
                <w:right w:val="none" w:sz="0" w:space="0" w:color="auto"/>
              </w:divBdr>
            </w:div>
            <w:div w:id="1191067864">
              <w:marLeft w:val="0"/>
              <w:marRight w:val="0"/>
              <w:marTop w:val="0"/>
              <w:marBottom w:val="0"/>
              <w:divBdr>
                <w:top w:val="none" w:sz="0" w:space="0" w:color="auto"/>
                <w:left w:val="none" w:sz="0" w:space="0" w:color="auto"/>
                <w:bottom w:val="none" w:sz="0" w:space="0" w:color="auto"/>
                <w:right w:val="none" w:sz="0" w:space="0" w:color="auto"/>
              </w:divBdr>
            </w:div>
            <w:div w:id="850415904">
              <w:marLeft w:val="0"/>
              <w:marRight w:val="0"/>
              <w:marTop w:val="0"/>
              <w:marBottom w:val="0"/>
              <w:divBdr>
                <w:top w:val="none" w:sz="0" w:space="0" w:color="auto"/>
                <w:left w:val="none" w:sz="0" w:space="0" w:color="auto"/>
                <w:bottom w:val="none" w:sz="0" w:space="0" w:color="auto"/>
                <w:right w:val="none" w:sz="0" w:space="0" w:color="auto"/>
              </w:divBdr>
            </w:div>
          </w:divsChild>
        </w:div>
        <w:div w:id="2111120813">
          <w:marLeft w:val="0"/>
          <w:marRight w:val="0"/>
          <w:marTop w:val="0"/>
          <w:marBottom w:val="0"/>
          <w:divBdr>
            <w:top w:val="none" w:sz="0" w:space="0" w:color="auto"/>
            <w:left w:val="none" w:sz="0" w:space="0" w:color="auto"/>
            <w:bottom w:val="none" w:sz="0" w:space="0" w:color="auto"/>
            <w:right w:val="none" w:sz="0" w:space="0" w:color="auto"/>
          </w:divBdr>
          <w:divsChild>
            <w:div w:id="1403913105">
              <w:marLeft w:val="0"/>
              <w:marRight w:val="0"/>
              <w:marTop w:val="0"/>
              <w:marBottom w:val="0"/>
              <w:divBdr>
                <w:top w:val="none" w:sz="0" w:space="0" w:color="auto"/>
                <w:left w:val="none" w:sz="0" w:space="0" w:color="auto"/>
                <w:bottom w:val="none" w:sz="0" w:space="0" w:color="auto"/>
                <w:right w:val="none" w:sz="0" w:space="0" w:color="auto"/>
              </w:divBdr>
            </w:div>
            <w:div w:id="1789812853">
              <w:marLeft w:val="0"/>
              <w:marRight w:val="0"/>
              <w:marTop w:val="0"/>
              <w:marBottom w:val="0"/>
              <w:divBdr>
                <w:top w:val="none" w:sz="0" w:space="0" w:color="auto"/>
                <w:left w:val="none" w:sz="0" w:space="0" w:color="auto"/>
                <w:bottom w:val="none" w:sz="0" w:space="0" w:color="auto"/>
                <w:right w:val="none" w:sz="0" w:space="0" w:color="auto"/>
              </w:divBdr>
            </w:div>
            <w:div w:id="1962955565">
              <w:marLeft w:val="0"/>
              <w:marRight w:val="0"/>
              <w:marTop w:val="0"/>
              <w:marBottom w:val="0"/>
              <w:divBdr>
                <w:top w:val="none" w:sz="0" w:space="0" w:color="auto"/>
                <w:left w:val="none" w:sz="0" w:space="0" w:color="auto"/>
                <w:bottom w:val="none" w:sz="0" w:space="0" w:color="auto"/>
                <w:right w:val="none" w:sz="0" w:space="0" w:color="auto"/>
              </w:divBdr>
            </w:div>
            <w:div w:id="205877985">
              <w:marLeft w:val="0"/>
              <w:marRight w:val="0"/>
              <w:marTop w:val="0"/>
              <w:marBottom w:val="0"/>
              <w:divBdr>
                <w:top w:val="none" w:sz="0" w:space="0" w:color="auto"/>
                <w:left w:val="none" w:sz="0" w:space="0" w:color="auto"/>
                <w:bottom w:val="none" w:sz="0" w:space="0" w:color="auto"/>
                <w:right w:val="none" w:sz="0" w:space="0" w:color="auto"/>
              </w:divBdr>
            </w:div>
            <w:div w:id="1890143170">
              <w:marLeft w:val="0"/>
              <w:marRight w:val="0"/>
              <w:marTop w:val="0"/>
              <w:marBottom w:val="0"/>
              <w:divBdr>
                <w:top w:val="none" w:sz="0" w:space="0" w:color="auto"/>
                <w:left w:val="none" w:sz="0" w:space="0" w:color="auto"/>
                <w:bottom w:val="none" w:sz="0" w:space="0" w:color="auto"/>
                <w:right w:val="none" w:sz="0" w:space="0" w:color="auto"/>
              </w:divBdr>
            </w:div>
          </w:divsChild>
        </w:div>
        <w:div w:id="2049596851">
          <w:marLeft w:val="0"/>
          <w:marRight w:val="0"/>
          <w:marTop w:val="0"/>
          <w:marBottom w:val="0"/>
          <w:divBdr>
            <w:top w:val="none" w:sz="0" w:space="0" w:color="auto"/>
            <w:left w:val="none" w:sz="0" w:space="0" w:color="auto"/>
            <w:bottom w:val="none" w:sz="0" w:space="0" w:color="auto"/>
            <w:right w:val="none" w:sz="0" w:space="0" w:color="auto"/>
          </w:divBdr>
          <w:divsChild>
            <w:div w:id="2036688215">
              <w:marLeft w:val="0"/>
              <w:marRight w:val="0"/>
              <w:marTop w:val="0"/>
              <w:marBottom w:val="0"/>
              <w:divBdr>
                <w:top w:val="none" w:sz="0" w:space="0" w:color="auto"/>
                <w:left w:val="none" w:sz="0" w:space="0" w:color="auto"/>
                <w:bottom w:val="none" w:sz="0" w:space="0" w:color="auto"/>
                <w:right w:val="none" w:sz="0" w:space="0" w:color="auto"/>
              </w:divBdr>
            </w:div>
            <w:div w:id="1671832904">
              <w:marLeft w:val="0"/>
              <w:marRight w:val="0"/>
              <w:marTop w:val="0"/>
              <w:marBottom w:val="0"/>
              <w:divBdr>
                <w:top w:val="none" w:sz="0" w:space="0" w:color="auto"/>
                <w:left w:val="none" w:sz="0" w:space="0" w:color="auto"/>
                <w:bottom w:val="none" w:sz="0" w:space="0" w:color="auto"/>
                <w:right w:val="none" w:sz="0" w:space="0" w:color="auto"/>
              </w:divBdr>
            </w:div>
            <w:div w:id="1484469486">
              <w:marLeft w:val="0"/>
              <w:marRight w:val="0"/>
              <w:marTop w:val="0"/>
              <w:marBottom w:val="0"/>
              <w:divBdr>
                <w:top w:val="none" w:sz="0" w:space="0" w:color="auto"/>
                <w:left w:val="none" w:sz="0" w:space="0" w:color="auto"/>
                <w:bottom w:val="none" w:sz="0" w:space="0" w:color="auto"/>
                <w:right w:val="none" w:sz="0" w:space="0" w:color="auto"/>
              </w:divBdr>
            </w:div>
            <w:div w:id="475420363">
              <w:marLeft w:val="0"/>
              <w:marRight w:val="0"/>
              <w:marTop w:val="0"/>
              <w:marBottom w:val="0"/>
              <w:divBdr>
                <w:top w:val="none" w:sz="0" w:space="0" w:color="auto"/>
                <w:left w:val="none" w:sz="0" w:space="0" w:color="auto"/>
                <w:bottom w:val="none" w:sz="0" w:space="0" w:color="auto"/>
                <w:right w:val="none" w:sz="0" w:space="0" w:color="auto"/>
              </w:divBdr>
            </w:div>
            <w:div w:id="1277640425">
              <w:marLeft w:val="0"/>
              <w:marRight w:val="0"/>
              <w:marTop w:val="0"/>
              <w:marBottom w:val="0"/>
              <w:divBdr>
                <w:top w:val="none" w:sz="0" w:space="0" w:color="auto"/>
                <w:left w:val="none" w:sz="0" w:space="0" w:color="auto"/>
                <w:bottom w:val="none" w:sz="0" w:space="0" w:color="auto"/>
                <w:right w:val="none" w:sz="0" w:space="0" w:color="auto"/>
              </w:divBdr>
            </w:div>
          </w:divsChild>
        </w:div>
        <w:div w:id="1864787679">
          <w:marLeft w:val="0"/>
          <w:marRight w:val="0"/>
          <w:marTop w:val="0"/>
          <w:marBottom w:val="0"/>
          <w:divBdr>
            <w:top w:val="none" w:sz="0" w:space="0" w:color="auto"/>
            <w:left w:val="none" w:sz="0" w:space="0" w:color="auto"/>
            <w:bottom w:val="none" w:sz="0" w:space="0" w:color="auto"/>
            <w:right w:val="none" w:sz="0" w:space="0" w:color="auto"/>
          </w:divBdr>
          <w:divsChild>
            <w:div w:id="1512258159">
              <w:marLeft w:val="0"/>
              <w:marRight w:val="0"/>
              <w:marTop w:val="0"/>
              <w:marBottom w:val="0"/>
              <w:divBdr>
                <w:top w:val="none" w:sz="0" w:space="0" w:color="auto"/>
                <w:left w:val="none" w:sz="0" w:space="0" w:color="auto"/>
                <w:bottom w:val="none" w:sz="0" w:space="0" w:color="auto"/>
                <w:right w:val="none" w:sz="0" w:space="0" w:color="auto"/>
              </w:divBdr>
            </w:div>
            <w:div w:id="1226601944">
              <w:marLeft w:val="0"/>
              <w:marRight w:val="0"/>
              <w:marTop w:val="0"/>
              <w:marBottom w:val="0"/>
              <w:divBdr>
                <w:top w:val="none" w:sz="0" w:space="0" w:color="auto"/>
                <w:left w:val="none" w:sz="0" w:space="0" w:color="auto"/>
                <w:bottom w:val="none" w:sz="0" w:space="0" w:color="auto"/>
                <w:right w:val="none" w:sz="0" w:space="0" w:color="auto"/>
              </w:divBdr>
            </w:div>
            <w:div w:id="173616991">
              <w:marLeft w:val="0"/>
              <w:marRight w:val="0"/>
              <w:marTop w:val="0"/>
              <w:marBottom w:val="0"/>
              <w:divBdr>
                <w:top w:val="none" w:sz="0" w:space="0" w:color="auto"/>
                <w:left w:val="none" w:sz="0" w:space="0" w:color="auto"/>
                <w:bottom w:val="none" w:sz="0" w:space="0" w:color="auto"/>
                <w:right w:val="none" w:sz="0" w:space="0" w:color="auto"/>
              </w:divBdr>
            </w:div>
            <w:div w:id="1705716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693357">
      <w:bodyDiv w:val="1"/>
      <w:marLeft w:val="0"/>
      <w:marRight w:val="0"/>
      <w:marTop w:val="0"/>
      <w:marBottom w:val="0"/>
      <w:divBdr>
        <w:top w:val="none" w:sz="0" w:space="0" w:color="auto"/>
        <w:left w:val="none" w:sz="0" w:space="0" w:color="auto"/>
        <w:bottom w:val="none" w:sz="0" w:space="0" w:color="auto"/>
        <w:right w:val="none" w:sz="0" w:space="0" w:color="auto"/>
      </w:divBdr>
    </w:div>
    <w:div w:id="642781130">
      <w:bodyDiv w:val="1"/>
      <w:marLeft w:val="0"/>
      <w:marRight w:val="0"/>
      <w:marTop w:val="0"/>
      <w:marBottom w:val="0"/>
      <w:divBdr>
        <w:top w:val="none" w:sz="0" w:space="0" w:color="auto"/>
        <w:left w:val="none" w:sz="0" w:space="0" w:color="auto"/>
        <w:bottom w:val="none" w:sz="0" w:space="0" w:color="auto"/>
        <w:right w:val="none" w:sz="0" w:space="0" w:color="auto"/>
      </w:divBdr>
    </w:div>
    <w:div w:id="704333455">
      <w:bodyDiv w:val="1"/>
      <w:marLeft w:val="0"/>
      <w:marRight w:val="0"/>
      <w:marTop w:val="0"/>
      <w:marBottom w:val="0"/>
      <w:divBdr>
        <w:top w:val="none" w:sz="0" w:space="0" w:color="auto"/>
        <w:left w:val="none" w:sz="0" w:space="0" w:color="auto"/>
        <w:bottom w:val="none" w:sz="0" w:space="0" w:color="auto"/>
        <w:right w:val="none" w:sz="0" w:space="0" w:color="auto"/>
      </w:divBdr>
    </w:div>
    <w:div w:id="764039509">
      <w:bodyDiv w:val="1"/>
      <w:marLeft w:val="0"/>
      <w:marRight w:val="0"/>
      <w:marTop w:val="0"/>
      <w:marBottom w:val="0"/>
      <w:divBdr>
        <w:top w:val="none" w:sz="0" w:space="0" w:color="auto"/>
        <w:left w:val="none" w:sz="0" w:space="0" w:color="auto"/>
        <w:bottom w:val="none" w:sz="0" w:space="0" w:color="auto"/>
        <w:right w:val="none" w:sz="0" w:space="0" w:color="auto"/>
      </w:divBdr>
    </w:div>
    <w:div w:id="833909904">
      <w:bodyDiv w:val="1"/>
      <w:marLeft w:val="0"/>
      <w:marRight w:val="0"/>
      <w:marTop w:val="0"/>
      <w:marBottom w:val="0"/>
      <w:divBdr>
        <w:top w:val="none" w:sz="0" w:space="0" w:color="auto"/>
        <w:left w:val="none" w:sz="0" w:space="0" w:color="auto"/>
        <w:bottom w:val="none" w:sz="0" w:space="0" w:color="auto"/>
        <w:right w:val="none" w:sz="0" w:space="0" w:color="auto"/>
      </w:divBdr>
    </w:div>
    <w:div w:id="843134549">
      <w:bodyDiv w:val="1"/>
      <w:marLeft w:val="0"/>
      <w:marRight w:val="0"/>
      <w:marTop w:val="0"/>
      <w:marBottom w:val="0"/>
      <w:divBdr>
        <w:top w:val="none" w:sz="0" w:space="0" w:color="auto"/>
        <w:left w:val="none" w:sz="0" w:space="0" w:color="auto"/>
        <w:bottom w:val="none" w:sz="0" w:space="0" w:color="auto"/>
        <w:right w:val="none" w:sz="0" w:space="0" w:color="auto"/>
      </w:divBdr>
    </w:div>
    <w:div w:id="899053949">
      <w:bodyDiv w:val="1"/>
      <w:marLeft w:val="0"/>
      <w:marRight w:val="0"/>
      <w:marTop w:val="0"/>
      <w:marBottom w:val="0"/>
      <w:divBdr>
        <w:top w:val="none" w:sz="0" w:space="0" w:color="auto"/>
        <w:left w:val="none" w:sz="0" w:space="0" w:color="auto"/>
        <w:bottom w:val="none" w:sz="0" w:space="0" w:color="auto"/>
        <w:right w:val="none" w:sz="0" w:space="0" w:color="auto"/>
      </w:divBdr>
    </w:div>
    <w:div w:id="990407214">
      <w:bodyDiv w:val="1"/>
      <w:marLeft w:val="0"/>
      <w:marRight w:val="0"/>
      <w:marTop w:val="0"/>
      <w:marBottom w:val="0"/>
      <w:divBdr>
        <w:top w:val="none" w:sz="0" w:space="0" w:color="auto"/>
        <w:left w:val="none" w:sz="0" w:space="0" w:color="auto"/>
        <w:bottom w:val="none" w:sz="0" w:space="0" w:color="auto"/>
        <w:right w:val="none" w:sz="0" w:space="0" w:color="auto"/>
      </w:divBdr>
    </w:div>
    <w:div w:id="1061908966">
      <w:bodyDiv w:val="1"/>
      <w:marLeft w:val="0"/>
      <w:marRight w:val="0"/>
      <w:marTop w:val="0"/>
      <w:marBottom w:val="0"/>
      <w:divBdr>
        <w:top w:val="none" w:sz="0" w:space="0" w:color="auto"/>
        <w:left w:val="none" w:sz="0" w:space="0" w:color="auto"/>
        <w:bottom w:val="none" w:sz="0" w:space="0" w:color="auto"/>
        <w:right w:val="none" w:sz="0" w:space="0" w:color="auto"/>
      </w:divBdr>
    </w:div>
    <w:div w:id="1063984642">
      <w:bodyDiv w:val="1"/>
      <w:marLeft w:val="0"/>
      <w:marRight w:val="0"/>
      <w:marTop w:val="0"/>
      <w:marBottom w:val="0"/>
      <w:divBdr>
        <w:top w:val="none" w:sz="0" w:space="0" w:color="auto"/>
        <w:left w:val="none" w:sz="0" w:space="0" w:color="auto"/>
        <w:bottom w:val="none" w:sz="0" w:space="0" w:color="auto"/>
        <w:right w:val="none" w:sz="0" w:space="0" w:color="auto"/>
      </w:divBdr>
      <w:divsChild>
        <w:div w:id="1590891920">
          <w:marLeft w:val="0"/>
          <w:marRight w:val="0"/>
          <w:marTop w:val="0"/>
          <w:marBottom w:val="0"/>
          <w:divBdr>
            <w:top w:val="none" w:sz="0" w:space="0" w:color="auto"/>
            <w:left w:val="none" w:sz="0" w:space="0" w:color="auto"/>
            <w:bottom w:val="none" w:sz="0" w:space="0" w:color="auto"/>
            <w:right w:val="none" w:sz="0" w:space="0" w:color="auto"/>
          </w:divBdr>
        </w:div>
      </w:divsChild>
    </w:div>
    <w:div w:id="1086195838">
      <w:bodyDiv w:val="1"/>
      <w:marLeft w:val="0"/>
      <w:marRight w:val="0"/>
      <w:marTop w:val="0"/>
      <w:marBottom w:val="0"/>
      <w:divBdr>
        <w:top w:val="none" w:sz="0" w:space="0" w:color="auto"/>
        <w:left w:val="none" w:sz="0" w:space="0" w:color="auto"/>
        <w:bottom w:val="none" w:sz="0" w:space="0" w:color="auto"/>
        <w:right w:val="none" w:sz="0" w:space="0" w:color="auto"/>
      </w:divBdr>
    </w:div>
    <w:div w:id="1127166174">
      <w:bodyDiv w:val="1"/>
      <w:marLeft w:val="0"/>
      <w:marRight w:val="0"/>
      <w:marTop w:val="0"/>
      <w:marBottom w:val="0"/>
      <w:divBdr>
        <w:top w:val="none" w:sz="0" w:space="0" w:color="auto"/>
        <w:left w:val="none" w:sz="0" w:space="0" w:color="auto"/>
        <w:bottom w:val="none" w:sz="0" w:space="0" w:color="auto"/>
        <w:right w:val="none" w:sz="0" w:space="0" w:color="auto"/>
      </w:divBdr>
    </w:div>
    <w:div w:id="1156998488">
      <w:bodyDiv w:val="1"/>
      <w:marLeft w:val="0"/>
      <w:marRight w:val="0"/>
      <w:marTop w:val="0"/>
      <w:marBottom w:val="0"/>
      <w:divBdr>
        <w:top w:val="none" w:sz="0" w:space="0" w:color="auto"/>
        <w:left w:val="none" w:sz="0" w:space="0" w:color="auto"/>
        <w:bottom w:val="none" w:sz="0" w:space="0" w:color="auto"/>
        <w:right w:val="none" w:sz="0" w:space="0" w:color="auto"/>
      </w:divBdr>
    </w:div>
    <w:div w:id="1190871181">
      <w:bodyDiv w:val="1"/>
      <w:marLeft w:val="0"/>
      <w:marRight w:val="0"/>
      <w:marTop w:val="0"/>
      <w:marBottom w:val="0"/>
      <w:divBdr>
        <w:top w:val="none" w:sz="0" w:space="0" w:color="auto"/>
        <w:left w:val="none" w:sz="0" w:space="0" w:color="auto"/>
        <w:bottom w:val="none" w:sz="0" w:space="0" w:color="auto"/>
        <w:right w:val="none" w:sz="0" w:space="0" w:color="auto"/>
      </w:divBdr>
    </w:div>
    <w:div w:id="1347095371">
      <w:bodyDiv w:val="1"/>
      <w:marLeft w:val="0"/>
      <w:marRight w:val="0"/>
      <w:marTop w:val="0"/>
      <w:marBottom w:val="0"/>
      <w:divBdr>
        <w:top w:val="none" w:sz="0" w:space="0" w:color="auto"/>
        <w:left w:val="none" w:sz="0" w:space="0" w:color="auto"/>
        <w:bottom w:val="none" w:sz="0" w:space="0" w:color="auto"/>
        <w:right w:val="none" w:sz="0" w:space="0" w:color="auto"/>
      </w:divBdr>
    </w:div>
    <w:div w:id="1376388521">
      <w:bodyDiv w:val="1"/>
      <w:marLeft w:val="0"/>
      <w:marRight w:val="0"/>
      <w:marTop w:val="0"/>
      <w:marBottom w:val="0"/>
      <w:divBdr>
        <w:top w:val="none" w:sz="0" w:space="0" w:color="auto"/>
        <w:left w:val="none" w:sz="0" w:space="0" w:color="auto"/>
        <w:bottom w:val="none" w:sz="0" w:space="0" w:color="auto"/>
        <w:right w:val="none" w:sz="0" w:space="0" w:color="auto"/>
      </w:divBdr>
    </w:div>
    <w:div w:id="1462114460">
      <w:bodyDiv w:val="1"/>
      <w:marLeft w:val="0"/>
      <w:marRight w:val="0"/>
      <w:marTop w:val="0"/>
      <w:marBottom w:val="0"/>
      <w:divBdr>
        <w:top w:val="none" w:sz="0" w:space="0" w:color="auto"/>
        <w:left w:val="none" w:sz="0" w:space="0" w:color="auto"/>
        <w:bottom w:val="none" w:sz="0" w:space="0" w:color="auto"/>
        <w:right w:val="none" w:sz="0" w:space="0" w:color="auto"/>
      </w:divBdr>
    </w:div>
    <w:div w:id="1554846452">
      <w:bodyDiv w:val="1"/>
      <w:marLeft w:val="0"/>
      <w:marRight w:val="0"/>
      <w:marTop w:val="0"/>
      <w:marBottom w:val="0"/>
      <w:divBdr>
        <w:top w:val="none" w:sz="0" w:space="0" w:color="auto"/>
        <w:left w:val="none" w:sz="0" w:space="0" w:color="auto"/>
        <w:bottom w:val="none" w:sz="0" w:space="0" w:color="auto"/>
        <w:right w:val="none" w:sz="0" w:space="0" w:color="auto"/>
      </w:divBdr>
      <w:divsChild>
        <w:div w:id="1189486533">
          <w:marLeft w:val="0"/>
          <w:marRight w:val="0"/>
          <w:marTop w:val="0"/>
          <w:marBottom w:val="0"/>
          <w:divBdr>
            <w:top w:val="none" w:sz="0" w:space="0" w:color="auto"/>
            <w:left w:val="none" w:sz="0" w:space="0" w:color="auto"/>
            <w:bottom w:val="none" w:sz="0" w:space="0" w:color="auto"/>
            <w:right w:val="none" w:sz="0" w:space="0" w:color="auto"/>
          </w:divBdr>
        </w:div>
      </w:divsChild>
    </w:div>
    <w:div w:id="1562208259">
      <w:bodyDiv w:val="1"/>
      <w:marLeft w:val="0"/>
      <w:marRight w:val="0"/>
      <w:marTop w:val="0"/>
      <w:marBottom w:val="0"/>
      <w:divBdr>
        <w:top w:val="none" w:sz="0" w:space="0" w:color="auto"/>
        <w:left w:val="none" w:sz="0" w:space="0" w:color="auto"/>
        <w:bottom w:val="none" w:sz="0" w:space="0" w:color="auto"/>
        <w:right w:val="none" w:sz="0" w:space="0" w:color="auto"/>
      </w:divBdr>
    </w:div>
    <w:div w:id="1563178619">
      <w:bodyDiv w:val="1"/>
      <w:marLeft w:val="0"/>
      <w:marRight w:val="0"/>
      <w:marTop w:val="0"/>
      <w:marBottom w:val="0"/>
      <w:divBdr>
        <w:top w:val="none" w:sz="0" w:space="0" w:color="auto"/>
        <w:left w:val="none" w:sz="0" w:space="0" w:color="auto"/>
        <w:bottom w:val="none" w:sz="0" w:space="0" w:color="auto"/>
        <w:right w:val="none" w:sz="0" w:space="0" w:color="auto"/>
      </w:divBdr>
    </w:div>
    <w:div w:id="1568568352">
      <w:bodyDiv w:val="1"/>
      <w:marLeft w:val="0"/>
      <w:marRight w:val="0"/>
      <w:marTop w:val="0"/>
      <w:marBottom w:val="0"/>
      <w:divBdr>
        <w:top w:val="none" w:sz="0" w:space="0" w:color="auto"/>
        <w:left w:val="none" w:sz="0" w:space="0" w:color="auto"/>
        <w:bottom w:val="none" w:sz="0" w:space="0" w:color="auto"/>
        <w:right w:val="none" w:sz="0" w:space="0" w:color="auto"/>
      </w:divBdr>
    </w:div>
    <w:div w:id="1615096389">
      <w:bodyDiv w:val="1"/>
      <w:marLeft w:val="0"/>
      <w:marRight w:val="0"/>
      <w:marTop w:val="0"/>
      <w:marBottom w:val="0"/>
      <w:divBdr>
        <w:top w:val="none" w:sz="0" w:space="0" w:color="auto"/>
        <w:left w:val="none" w:sz="0" w:space="0" w:color="auto"/>
        <w:bottom w:val="none" w:sz="0" w:space="0" w:color="auto"/>
        <w:right w:val="none" w:sz="0" w:space="0" w:color="auto"/>
      </w:divBdr>
    </w:div>
    <w:div w:id="1649821025">
      <w:bodyDiv w:val="1"/>
      <w:marLeft w:val="0"/>
      <w:marRight w:val="0"/>
      <w:marTop w:val="0"/>
      <w:marBottom w:val="0"/>
      <w:divBdr>
        <w:top w:val="none" w:sz="0" w:space="0" w:color="auto"/>
        <w:left w:val="none" w:sz="0" w:space="0" w:color="auto"/>
        <w:bottom w:val="none" w:sz="0" w:space="0" w:color="auto"/>
        <w:right w:val="none" w:sz="0" w:space="0" w:color="auto"/>
      </w:divBdr>
    </w:div>
    <w:div w:id="1660497329">
      <w:bodyDiv w:val="1"/>
      <w:marLeft w:val="0"/>
      <w:marRight w:val="0"/>
      <w:marTop w:val="0"/>
      <w:marBottom w:val="0"/>
      <w:divBdr>
        <w:top w:val="none" w:sz="0" w:space="0" w:color="auto"/>
        <w:left w:val="none" w:sz="0" w:space="0" w:color="auto"/>
        <w:bottom w:val="none" w:sz="0" w:space="0" w:color="auto"/>
        <w:right w:val="none" w:sz="0" w:space="0" w:color="auto"/>
      </w:divBdr>
    </w:div>
    <w:div w:id="1712341290">
      <w:bodyDiv w:val="1"/>
      <w:marLeft w:val="0"/>
      <w:marRight w:val="0"/>
      <w:marTop w:val="0"/>
      <w:marBottom w:val="0"/>
      <w:divBdr>
        <w:top w:val="none" w:sz="0" w:space="0" w:color="auto"/>
        <w:left w:val="none" w:sz="0" w:space="0" w:color="auto"/>
        <w:bottom w:val="none" w:sz="0" w:space="0" w:color="auto"/>
        <w:right w:val="none" w:sz="0" w:space="0" w:color="auto"/>
      </w:divBdr>
    </w:div>
    <w:div w:id="1718897495">
      <w:bodyDiv w:val="1"/>
      <w:marLeft w:val="0"/>
      <w:marRight w:val="0"/>
      <w:marTop w:val="0"/>
      <w:marBottom w:val="0"/>
      <w:divBdr>
        <w:top w:val="none" w:sz="0" w:space="0" w:color="auto"/>
        <w:left w:val="none" w:sz="0" w:space="0" w:color="auto"/>
        <w:bottom w:val="none" w:sz="0" w:space="0" w:color="auto"/>
        <w:right w:val="none" w:sz="0" w:space="0" w:color="auto"/>
      </w:divBdr>
    </w:div>
    <w:div w:id="1738241693">
      <w:bodyDiv w:val="1"/>
      <w:marLeft w:val="0"/>
      <w:marRight w:val="0"/>
      <w:marTop w:val="0"/>
      <w:marBottom w:val="0"/>
      <w:divBdr>
        <w:top w:val="none" w:sz="0" w:space="0" w:color="auto"/>
        <w:left w:val="none" w:sz="0" w:space="0" w:color="auto"/>
        <w:bottom w:val="none" w:sz="0" w:space="0" w:color="auto"/>
        <w:right w:val="none" w:sz="0" w:space="0" w:color="auto"/>
      </w:divBdr>
    </w:div>
    <w:div w:id="1827474950">
      <w:bodyDiv w:val="1"/>
      <w:marLeft w:val="0"/>
      <w:marRight w:val="0"/>
      <w:marTop w:val="0"/>
      <w:marBottom w:val="0"/>
      <w:divBdr>
        <w:top w:val="none" w:sz="0" w:space="0" w:color="auto"/>
        <w:left w:val="none" w:sz="0" w:space="0" w:color="auto"/>
        <w:bottom w:val="none" w:sz="0" w:space="0" w:color="auto"/>
        <w:right w:val="none" w:sz="0" w:space="0" w:color="auto"/>
      </w:divBdr>
    </w:div>
    <w:div w:id="1836336402">
      <w:bodyDiv w:val="1"/>
      <w:marLeft w:val="0"/>
      <w:marRight w:val="0"/>
      <w:marTop w:val="0"/>
      <w:marBottom w:val="0"/>
      <w:divBdr>
        <w:top w:val="none" w:sz="0" w:space="0" w:color="auto"/>
        <w:left w:val="none" w:sz="0" w:space="0" w:color="auto"/>
        <w:bottom w:val="none" w:sz="0" w:space="0" w:color="auto"/>
        <w:right w:val="none" w:sz="0" w:space="0" w:color="auto"/>
      </w:divBdr>
    </w:div>
    <w:div w:id="1875845387">
      <w:bodyDiv w:val="1"/>
      <w:marLeft w:val="0"/>
      <w:marRight w:val="0"/>
      <w:marTop w:val="0"/>
      <w:marBottom w:val="0"/>
      <w:divBdr>
        <w:top w:val="none" w:sz="0" w:space="0" w:color="auto"/>
        <w:left w:val="none" w:sz="0" w:space="0" w:color="auto"/>
        <w:bottom w:val="none" w:sz="0" w:space="0" w:color="auto"/>
        <w:right w:val="none" w:sz="0" w:space="0" w:color="auto"/>
      </w:divBdr>
    </w:div>
    <w:div w:id="1991130596">
      <w:bodyDiv w:val="1"/>
      <w:marLeft w:val="0"/>
      <w:marRight w:val="0"/>
      <w:marTop w:val="0"/>
      <w:marBottom w:val="0"/>
      <w:divBdr>
        <w:top w:val="none" w:sz="0" w:space="0" w:color="auto"/>
        <w:left w:val="none" w:sz="0" w:space="0" w:color="auto"/>
        <w:bottom w:val="none" w:sz="0" w:space="0" w:color="auto"/>
        <w:right w:val="none" w:sz="0" w:space="0" w:color="auto"/>
      </w:divBdr>
    </w:div>
    <w:div w:id="2053846545">
      <w:bodyDiv w:val="1"/>
      <w:marLeft w:val="0"/>
      <w:marRight w:val="0"/>
      <w:marTop w:val="0"/>
      <w:marBottom w:val="0"/>
      <w:divBdr>
        <w:top w:val="none" w:sz="0" w:space="0" w:color="auto"/>
        <w:left w:val="none" w:sz="0" w:space="0" w:color="auto"/>
        <w:bottom w:val="none" w:sz="0" w:space="0" w:color="auto"/>
        <w:right w:val="none" w:sz="0" w:space="0" w:color="auto"/>
      </w:divBdr>
    </w:div>
    <w:div w:id="207986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71CEC-77B8-4A47-AB8B-2D57E72D6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6</Pages>
  <Words>1727</Words>
  <Characters>9561</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11266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INS</dc:creator>
  <cp:lastModifiedBy>Silvia Arquín Sequeira</cp:lastModifiedBy>
  <cp:revision>3</cp:revision>
  <cp:lastPrinted>2019-09-10T21:05:00Z</cp:lastPrinted>
  <dcterms:created xsi:type="dcterms:W3CDTF">2021-10-14T04:00:00Z</dcterms:created>
  <dcterms:modified xsi:type="dcterms:W3CDTF">2021-10-14T22:32:00Z</dcterms:modified>
</cp:coreProperties>
</file>